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75FF8" w14:textId="28E7817F" w:rsidR="00792D6C" w:rsidRPr="007141B9" w:rsidRDefault="00792D6C" w:rsidP="00792D6C">
      <w:pPr>
        <w:jc w:val="center"/>
        <w:rPr>
          <w:rFonts w:ascii="Poppins" w:hAnsi="Poppins" w:cs="Poppins"/>
          <w:b/>
          <w:sz w:val="20"/>
          <w:szCs w:val="20"/>
        </w:rPr>
      </w:pPr>
      <w:r w:rsidRPr="007141B9">
        <w:rPr>
          <w:rFonts w:ascii="Poppins" w:hAnsi="Poppins" w:cs="Poppins"/>
          <w:b/>
          <w:sz w:val="20"/>
          <w:szCs w:val="20"/>
        </w:rPr>
        <w:t xml:space="preserve">UMOWA NR </w:t>
      </w:r>
      <w:r>
        <w:rPr>
          <w:rFonts w:ascii="Poppins" w:hAnsi="Poppins" w:cs="Poppins"/>
          <w:b/>
          <w:sz w:val="20"/>
          <w:szCs w:val="20"/>
        </w:rPr>
        <w:t>(PROJEKT)</w:t>
      </w:r>
    </w:p>
    <w:p w14:paraId="13F998EB" w14:textId="77777777" w:rsidR="00792D6C" w:rsidRPr="007141B9" w:rsidRDefault="00792D6C" w:rsidP="00792D6C">
      <w:pPr>
        <w:rPr>
          <w:rFonts w:ascii="Poppins" w:hAnsi="Poppins" w:cs="Poppins"/>
          <w:b/>
          <w:sz w:val="20"/>
          <w:szCs w:val="20"/>
        </w:rPr>
      </w:pPr>
    </w:p>
    <w:p w14:paraId="696C3188" w14:textId="77777777" w:rsidR="00792D6C" w:rsidRPr="007141B9" w:rsidRDefault="00792D6C" w:rsidP="00792D6C">
      <w:pPr>
        <w:jc w:val="both"/>
        <w:rPr>
          <w:rFonts w:ascii="Poppins" w:hAnsi="Poppins" w:cs="Poppins"/>
          <w:sz w:val="20"/>
          <w:szCs w:val="20"/>
        </w:rPr>
      </w:pPr>
      <w:r w:rsidRPr="007141B9">
        <w:rPr>
          <w:rFonts w:ascii="Poppins" w:hAnsi="Poppins" w:cs="Poppins"/>
          <w:sz w:val="20"/>
          <w:szCs w:val="20"/>
        </w:rPr>
        <w:t>zawarta w dniu</w:t>
      </w:r>
      <w:r w:rsidRPr="007141B9">
        <w:rPr>
          <w:rFonts w:ascii="Poppins" w:hAnsi="Poppins" w:cs="Poppins"/>
          <w:b/>
          <w:sz w:val="20"/>
          <w:szCs w:val="20"/>
        </w:rPr>
        <w:t xml:space="preserve"> ….………………….r. </w:t>
      </w:r>
      <w:r w:rsidRPr="007141B9">
        <w:rPr>
          <w:rFonts w:ascii="Poppins" w:hAnsi="Poppins" w:cs="Poppins"/>
          <w:sz w:val="20"/>
          <w:szCs w:val="20"/>
        </w:rPr>
        <w:t xml:space="preserve">w Gorzowie Wlkp. pomiędzy :                                                    </w:t>
      </w:r>
    </w:p>
    <w:p w14:paraId="76B51727" w14:textId="479D2D81" w:rsidR="00792D6C" w:rsidRPr="007141B9" w:rsidRDefault="00792D6C" w:rsidP="00792D6C">
      <w:pPr>
        <w:jc w:val="both"/>
        <w:rPr>
          <w:rFonts w:ascii="Poppins" w:eastAsia="Calibri" w:hAnsi="Poppins" w:cs="Poppins"/>
          <w:b/>
          <w:bCs/>
          <w:kern w:val="22"/>
          <w:sz w:val="20"/>
          <w:szCs w:val="20"/>
        </w:rPr>
      </w:pPr>
      <w:r w:rsidRPr="007141B9">
        <w:rPr>
          <w:rFonts w:ascii="Poppins" w:eastAsia="Calibri" w:hAnsi="Poppins" w:cs="Poppins"/>
          <w:kern w:val="22"/>
          <w:sz w:val="20"/>
          <w:szCs w:val="20"/>
        </w:rPr>
        <w:t xml:space="preserve">Wspólnota Mieszkaniowa </w:t>
      </w:r>
      <w:r>
        <w:rPr>
          <w:rFonts w:ascii="Poppins" w:eastAsia="Calibri" w:hAnsi="Poppins" w:cs="Poppins"/>
          <w:b/>
          <w:bCs/>
          <w:kern w:val="22"/>
          <w:sz w:val="20"/>
          <w:szCs w:val="20"/>
        </w:rPr>
        <w:t>……………………………………………………………………………</w:t>
      </w:r>
    </w:p>
    <w:p w14:paraId="1C4630D3" w14:textId="77777777" w:rsidR="00792D6C" w:rsidRPr="007141B9" w:rsidRDefault="00792D6C" w:rsidP="00792D6C">
      <w:pPr>
        <w:jc w:val="both"/>
        <w:rPr>
          <w:rFonts w:ascii="Poppins" w:hAnsi="Poppins" w:cs="Poppins"/>
          <w:sz w:val="20"/>
          <w:szCs w:val="20"/>
        </w:rPr>
      </w:pPr>
      <w:r w:rsidRPr="007141B9">
        <w:rPr>
          <w:rFonts w:ascii="Poppins" w:hAnsi="Poppins" w:cs="Poppins"/>
          <w:sz w:val="20"/>
          <w:szCs w:val="20"/>
        </w:rPr>
        <w:t>reprezentowaną przez pełnomocnika:</w:t>
      </w:r>
    </w:p>
    <w:p w14:paraId="4BCBD9A8" w14:textId="4EF4D7FD" w:rsidR="00792D6C" w:rsidRPr="007141B9" w:rsidRDefault="00792D6C" w:rsidP="00792D6C">
      <w:pPr>
        <w:jc w:val="both"/>
        <w:rPr>
          <w:rFonts w:ascii="Poppins" w:hAnsi="Poppins" w:cs="Poppins"/>
          <w:b/>
          <w:bCs/>
          <w:sz w:val="20"/>
          <w:szCs w:val="20"/>
        </w:rPr>
      </w:pPr>
      <w:r>
        <w:rPr>
          <w:rFonts w:ascii="Poppins" w:hAnsi="Poppins" w:cs="Poppins"/>
          <w:sz w:val="20"/>
          <w:szCs w:val="20"/>
        </w:rPr>
        <w:t>……………………………………………………………</w:t>
      </w:r>
      <w:r w:rsidRPr="007141B9">
        <w:rPr>
          <w:rFonts w:ascii="Poppins" w:hAnsi="Poppins" w:cs="Poppins"/>
          <w:sz w:val="20"/>
          <w:szCs w:val="20"/>
        </w:rPr>
        <w:t xml:space="preserve"> – Kierownika Administracji Domów Mieszkalnych nr </w:t>
      </w:r>
      <w:r>
        <w:rPr>
          <w:rFonts w:ascii="Poppins" w:hAnsi="Poppins" w:cs="Poppins"/>
          <w:sz w:val="20"/>
          <w:szCs w:val="20"/>
        </w:rPr>
        <w:t>…..</w:t>
      </w:r>
      <w:r w:rsidRPr="007141B9">
        <w:rPr>
          <w:rFonts w:ascii="Poppins" w:hAnsi="Poppins" w:cs="Poppins"/>
          <w:sz w:val="20"/>
          <w:szCs w:val="20"/>
        </w:rPr>
        <w:t xml:space="preserve"> z siedzibą w Gorzowie Wlkp. przy ul. </w:t>
      </w:r>
      <w:r>
        <w:rPr>
          <w:rFonts w:ascii="Poppins" w:hAnsi="Poppins" w:cs="Poppins"/>
          <w:sz w:val="20"/>
          <w:szCs w:val="20"/>
        </w:rPr>
        <w:t>………………………………………….</w:t>
      </w:r>
      <w:r w:rsidRPr="007141B9">
        <w:rPr>
          <w:rFonts w:ascii="Poppins" w:hAnsi="Poppins" w:cs="Poppins"/>
          <w:sz w:val="20"/>
          <w:szCs w:val="20"/>
        </w:rPr>
        <w:t xml:space="preserve"> - Oddziałem Zakładu Gospodarki Mieszkaniowej, </w:t>
      </w:r>
      <w:r w:rsidRPr="007141B9">
        <w:rPr>
          <w:rFonts w:ascii="Poppins" w:hAnsi="Poppins" w:cs="Poppins"/>
          <w:sz w:val="20"/>
          <w:szCs w:val="20"/>
        </w:rPr>
        <w:br/>
        <w:t xml:space="preserve">zwaną dalej </w:t>
      </w:r>
      <w:r w:rsidRPr="007141B9">
        <w:rPr>
          <w:rFonts w:ascii="Poppins" w:hAnsi="Poppins" w:cs="Poppins"/>
          <w:b/>
          <w:bCs/>
          <w:sz w:val="20"/>
          <w:szCs w:val="20"/>
        </w:rPr>
        <w:t xml:space="preserve">„Zamawiającym” </w:t>
      </w:r>
    </w:p>
    <w:p w14:paraId="6669D50D" w14:textId="77777777" w:rsidR="00792D6C" w:rsidRPr="007141B9" w:rsidRDefault="00792D6C" w:rsidP="00792D6C">
      <w:pPr>
        <w:rPr>
          <w:rFonts w:ascii="Poppins" w:hAnsi="Poppins" w:cs="Poppins"/>
          <w:sz w:val="20"/>
          <w:szCs w:val="20"/>
        </w:rPr>
      </w:pPr>
      <w:r w:rsidRPr="007141B9">
        <w:rPr>
          <w:rFonts w:ascii="Poppins" w:hAnsi="Poppins" w:cs="Poppins"/>
          <w:sz w:val="20"/>
          <w:szCs w:val="20"/>
        </w:rPr>
        <w:t xml:space="preserve">a </w:t>
      </w:r>
    </w:p>
    <w:p w14:paraId="199F2DEA" w14:textId="7666C1AE" w:rsidR="00792D6C" w:rsidRPr="00B53717" w:rsidRDefault="00792D6C" w:rsidP="00792D6C">
      <w:pPr>
        <w:jc w:val="both"/>
        <w:rPr>
          <w:rFonts w:ascii="Poppins" w:hAnsi="Poppins" w:cs="Poppins"/>
          <w:b/>
          <w:sz w:val="20"/>
          <w:szCs w:val="20"/>
        </w:rPr>
      </w:pPr>
      <w:r>
        <w:rPr>
          <w:rFonts w:ascii="Poppins" w:hAnsi="Poppins" w:cs="Poppins"/>
          <w:sz w:val="20"/>
          <w:szCs w:val="20"/>
        </w:rPr>
        <w:t>………………………………………</w:t>
      </w:r>
      <w:r w:rsidRPr="007141B9">
        <w:rPr>
          <w:rFonts w:ascii="Poppins" w:hAnsi="Poppins" w:cs="Poppins"/>
          <w:sz w:val="20"/>
          <w:szCs w:val="20"/>
        </w:rPr>
        <w:t xml:space="preserve">  prowadzącą działalność gospodarcza pod nazwa </w:t>
      </w:r>
      <w:r>
        <w:rPr>
          <w:rFonts w:ascii="Poppins" w:hAnsi="Poppins" w:cs="Poppins"/>
          <w:sz w:val="20"/>
          <w:szCs w:val="20"/>
        </w:rPr>
        <w:t>………………………………………………………………………………………………………………………………………………………………………………………………………………………………………………………………………………………………………………………………………………………………………………………………………………………………………………………………………………………………………………………………………………………………………………………………………………………………………………</w:t>
      </w:r>
      <w:r w:rsidRPr="007141B9">
        <w:rPr>
          <w:rFonts w:ascii="Poppins" w:hAnsi="Poppins" w:cs="Poppins"/>
          <w:sz w:val="20"/>
          <w:szCs w:val="20"/>
        </w:rPr>
        <w:t xml:space="preserve"> zwanym dalej </w:t>
      </w:r>
      <w:r w:rsidRPr="007141B9">
        <w:rPr>
          <w:rFonts w:ascii="Poppins" w:hAnsi="Poppins" w:cs="Poppins"/>
          <w:b/>
          <w:sz w:val="20"/>
          <w:szCs w:val="20"/>
        </w:rPr>
        <w:t>„Wykonawcą”.</w:t>
      </w:r>
    </w:p>
    <w:p w14:paraId="0AB13C82"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1</w:t>
      </w:r>
    </w:p>
    <w:p w14:paraId="4C6AFA2D" w14:textId="2365CC98" w:rsidR="00792D6C" w:rsidRPr="007141B9" w:rsidRDefault="00792D6C" w:rsidP="00792D6C">
      <w:pPr>
        <w:jc w:val="both"/>
        <w:rPr>
          <w:rFonts w:ascii="Poppins" w:hAnsi="Poppins" w:cs="Poppins"/>
          <w:b/>
          <w:sz w:val="20"/>
          <w:szCs w:val="20"/>
        </w:rPr>
      </w:pPr>
      <w:r w:rsidRPr="007141B9">
        <w:rPr>
          <w:rFonts w:ascii="Poppins" w:hAnsi="Poppins" w:cs="Poppins"/>
          <w:b/>
          <w:sz w:val="20"/>
          <w:szCs w:val="20"/>
        </w:rPr>
        <w:t>Zamawiający</w:t>
      </w:r>
      <w:r w:rsidRPr="007141B9">
        <w:rPr>
          <w:rFonts w:ascii="Poppins" w:hAnsi="Poppins" w:cs="Poppins"/>
          <w:sz w:val="20"/>
          <w:szCs w:val="20"/>
        </w:rPr>
        <w:t xml:space="preserve"> powierza a, </w:t>
      </w:r>
      <w:r w:rsidRPr="007141B9">
        <w:rPr>
          <w:rFonts w:ascii="Poppins" w:hAnsi="Poppins" w:cs="Poppins"/>
          <w:b/>
          <w:sz w:val="20"/>
          <w:szCs w:val="20"/>
        </w:rPr>
        <w:t>Wykonawca</w:t>
      </w:r>
      <w:r w:rsidRPr="007141B9">
        <w:rPr>
          <w:rFonts w:ascii="Poppins" w:hAnsi="Poppins" w:cs="Poppins"/>
          <w:sz w:val="20"/>
          <w:szCs w:val="20"/>
        </w:rPr>
        <w:t xml:space="preserve"> zobowiązuje się do </w:t>
      </w:r>
      <w:r w:rsidRPr="007141B9">
        <w:rPr>
          <w:rFonts w:ascii="Poppins" w:hAnsi="Poppins" w:cs="Poppins"/>
          <w:b/>
          <w:sz w:val="20"/>
          <w:szCs w:val="20"/>
        </w:rPr>
        <w:t xml:space="preserve">wykonania roboty budowlanej polegającej na </w:t>
      </w:r>
      <w:r>
        <w:rPr>
          <w:rFonts w:ascii="Poppins" w:hAnsi="Poppins" w:cs="Poppins"/>
          <w:b/>
          <w:sz w:val="20"/>
          <w:szCs w:val="20"/>
        </w:rPr>
        <w:t>…………………………………………………………………………………………………………</w:t>
      </w:r>
    </w:p>
    <w:p w14:paraId="3F0C7DF8"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2</w:t>
      </w:r>
    </w:p>
    <w:p w14:paraId="5D4962F7" w14:textId="77777777" w:rsidR="00792D6C" w:rsidRPr="007141B9" w:rsidRDefault="00792D6C" w:rsidP="00792D6C">
      <w:pPr>
        <w:pStyle w:val="NormalnyTimesNewRoman"/>
        <w:rPr>
          <w:rFonts w:ascii="Poppins" w:hAnsi="Poppins" w:cs="Poppins"/>
          <w:color w:val="auto"/>
          <w:sz w:val="20"/>
          <w:szCs w:val="20"/>
        </w:rPr>
      </w:pPr>
      <w:r w:rsidRPr="007141B9">
        <w:rPr>
          <w:rFonts w:ascii="Poppins" w:hAnsi="Poppins" w:cs="Poppins"/>
          <w:color w:val="auto"/>
          <w:sz w:val="20"/>
          <w:szCs w:val="20"/>
        </w:rPr>
        <w:t>Integralną częścią niniejszej umowy są następujące dokumenty:</w:t>
      </w:r>
    </w:p>
    <w:p w14:paraId="63668FB2" w14:textId="77777777" w:rsidR="00792D6C" w:rsidRPr="007141B9" w:rsidRDefault="00792D6C" w:rsidP="00792D6C">
      <w:pPr>
        <w:pStyle w:val="NormalnyTimesNewRoman"/>
        <w:ind w:firstLine="360"/>
        <w:rPr>
          <w:rFonts w:ascii="Poppins" w:hAnsi="Poppins" w:cs="Poppins"/>
          <w:color w:val="auto"/>
          <w:sz w:val="20"/>
          <w:szCs w:val="20"/>
        </w:rPr>
      </w:pPr>
      <w:r w:rsidRPr="007141B9">
        <w:rPr>
          <w:rFonts w:ascii="Poppins" w:hAnsi="Poppins" w:cs="Poppins"/>
          <w:color w:val="auto"/>
          <w:sz w:val="20"/>
          <w:szCs w:val="20"/>
        </w:rPr>
        <w:t>a) oferta wykonawcy;</w:t>
      </w:r>
    </w:p>
    <w:p w14:paraId="70A38411" w14:textId="77777777" w:rsidR="00792D6C" w:rsidRPr="007141B9" w:rsidRDefault="00792D6C" w:rsidP="00792D6C">
      <w:pPr>
        <w:pStyle w:val="NormalnyTimesNewRoman"/>
        <w:ind w:firstLine="360"/>
        <w:rPr>
          <w:rFonts w:ascii="Poppins" w:hAnsi="Poppins" w:cs="Poppins"/>
          <w:color w:val="auto"/>
          <w:sz w:val="20"/>
          <w:szCs w:val="20"/>
        </w:rPr>
      </w:pPr>
      <w:r w:rsidRPr="007141B9">
        <w:rPr>
          <w:rFonts w:ascii="Poppins" w:hAnsi="Poppins" w:cs="Poppins"/>
          <w:color w:val="auto"/>
          <w:sz w:val="20"/>
          <w:szCs w:val="20"/>
        </w:rPr>
        <w:t>b) kosztorys wykonawcy.;</w:t>
      </w:r>
    </w:p>
    <w:p w14:paraId="42A96F95" w14:textId="6379B974" w:rsidR="00792D6C" w:rsidRPr="007141B9" w:rsidRDefault="00B53717" w:rsidP="00792D6C">
      <w:pPr>
        <w:pStyle w:val="NormalnyTimesNewRoman"/>
        <w:ind w:firstLine="360"/>
        <w:rPr>
          <w:rFonts w:ascii="Poppins" w:hAnsi="Poppins" w:cs="Poppins"/>
          <w:color w:val="auto"/>
          <w:sz w:val="20"/>
          <w:szCs w:val="20"/>
        </w:rPr>
      </w:pPr>
      <w:r>
        <w:rPr>
          <w:rFonts w:ascii="Poppins" w:hAnsi="Poppins" w:cs="Poppins"/>
          <w:color w:val="auto"/>
          <w:sz w:val="20"/>
          <w:szCs w:val="20"/>
        </w:rPr>
        <w:t>e</w:t>
      </w:r>
      <w:r w:rsidR="00792D6C" w:rsidRPr="007141B9">
        <w:rPr>
          <w:rFonts w:ascii="Poppins" w:hAnsi="Poppins" w:cs="Poppins"/>
          <w:color w:val="auto"/>
          <w:sz w:val="20"/>
          <w:szCs w:val="20"/>
        </w:rPr>
        <w:t>)</w:t>
      </w:r>
      <w:r>
        <w:rPr>
          <w:rFonts w:ascii="Poppins" w:hAnsi="Poppins" w:cs="Poppins"/>
          <w:color w:val="auto"/>
          <w:sz w:val="20"/>
          <w:szCs w:val="20"/>
        </w:rPr>
        <w:t xml:space="preserve"> </w:t>
      </w:r>
      <w:r w:rsidR="00792D6C" w:rsidRPr="007141B9">
        <w:rPr>
          <w:rFonts w:ascii="Poppins" w:hAnsi="Poppins" w:cs="Poppins"/>
          <w:color w:val="auto"/>
          <w:sz w:val="20"/>
          <w:szCs w:val="20"/>
        </w:rPr>
        <w:t xml:space="preserve">protokół ze sprawdzenia kosztorysu ofertowego </w:t>
      </w:r>
      <w:r w:rsidR="00792D6C">
        <w:rPr>
          <w:rFonts w:ascii="Poppins" w:hAnsi="Poppins" w:cs="Poppins"/>
          <w:color w:val="auto"/>
          <w:sz w:val="20"/>
          <w:szCs w:val="20"/>
        </w:rPr>
        <w:t>……………………………..</w:t>
      </w:r>
    </w:p>
    <w:p w14:paraId="6C3B5770" w14:textId="5F21373B" w:rsidR="00792D6C" w:rsidRPr="00B53717" w:rsidRDefault="00B53717" w:rsidP="00B53717">
      <w:pPr>
        <w:pStyle w:val="NormalnyTimesNewRoman"/>
        <w:ind w:left="360"/>
        <w:rPr>
          <w:rFonts w:ascii="Poppins" w:hAnsi="Poppins" w:cs="Poppins"/>
          <w:color w:val="auto"/>
          <w:sz w:val="20"/>
          <w:szCs w:val="20"/>
        </w:rPr>
      </w:pPr>
      <w:r>
        <w:rPr>
          <w:rFonts w:ascii="Poppins" w:hAnsi="Poppins" w:cs="Poppins"/>
          <w:color w:val="auto"/>
          <w:sz w:val="20"/>
          <w:szCs w:val="20"/>
        </w:rPr>
        <w:t>f</w:t>
      </w:r>
      <w:r w:rsidR="00792D6C" w:rsidRPr="007141B9">
        <w:rPr>
          <w:rFonts w:ascii="Poppins" w:hAnsi="Poppins" w:cs="Poppins"/>
          <w:color w:val="auto"/>
          <w:sz w:val="20"/>
          <w:szCs w:val="20"/>
        </w:rPr>
        <w:t xml:space="preserve">) raport oferty </w:t>
      </w:r>
      <w:r w:rsidR="00792D6C">
        <w:rPr>
          <w:rFonts w:ascii="Poppins" w:hAnsi="Poppins" w:cs="Poppins"/>
          <w:color w:val="auto"/>
          <w:sz w:val="20"/>
          <w:szCs w:val="20"/>
        </w:rPr>
        <w:t>……………………….</w:t>
      </w:r>
    </w:p>
    <w:p w14:paraId="3B9662FE"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3</w:t>
      </w:r>
    </w:p>
    <w:p w14:paraId="13607521" w14:textId="46EA4B59" w:rsidR="00792D6C" w:rsidRPr="007141B9" w:rsidRDefault="00792D6C" w:rsidP="00792D6C">
      <w:pPr>
        <w:jc w:val="both"/>
        <w:rPr>
          <w:rFonts w:ascii="Poppins" w:hAnsi="Poppins" w:cs="Poppins"/>
          <w:b/>
          <w:sz w:val="20"/>
          <w:szCs w:val="20"/>
        </w:rPr>
      </w:pPr>
      <w:r w:rsidRPr="007141B9">
        <w:rPr>
          <w:rFonts w:ascii="Poppins" w:hAnsi="Poppins" w:cs="Poppins"/>
          <w:sz w:val="20"/>
          <w:szCs w:val="20"/>
        </w:rPr>
        <w:t xml:space="preserve">1. </w:t>
      </w:r>
      <w:r w:rsidRPr="007141B9">
        <w:rPr>
          <w:rFonts w:ascii="Poppins" w:hAnsi="Poppins" w:cs="Poppins"/>
          <w:b/>
          <w:sz w:val="20"/>
          <w:szCs w:val="20"/>
        </w:rPr>
        <w:t>Wykonawca</w:t>
      </w:r>
      <w:r w:rsidRPr="007141B9">
        <w:rPr>
          <w:rFonts w:ascii="Poppins" w:hAnsi="Poppins" w:cs="Poppins"/>
          <w:sz w:val="20"/>
          <w:szCs w:val="20"/>
        </w:rPr>
        <w:t xml:space="preserve"> zobowiązuje się wymienioną w §1 robotę wykonać w terminie </w:t>
      </w:r>
      <w:r>
        <w:rPr>
          <w:rFonts w:ascii="Poppins" w:hAnsi="Poppins" w:cs="Poppins"/>
          <w:b/>
          <w:bCs/>
          <w:sz w:val="20"/>
          <w:szCs w:val="20"/>
        </w:rPr>
        <w:t>……………………….</w:t>
      </w:r>
      <w:r w:rsidRPr="007141B9">
        <w:rPr>
          <w:rFonts w:ascii="Poppins" w:hAnsi="Poppins" w:cs="Poppins"/>
          <w:b/>
          <w:sz w:val="20"/>
          <w:szCs w:val="20"/>
        </w:rPr>
        <w:t>.</w:t>
      </w:r>
    </w:p>
    <w:p w14:paraId="767A3812" w14:textId="77777777" w:rsidR="00792D6C" w:rsidRPr="007141B9" w:rsidRDefault="00792D6C" w:rsidP="00792D6C">
      <w:pPr>
        <w:suppressAutoHyphens/>
        <w:jc w:val="both"/>
        <w:rPr>
          <w:rFonts w:ascii="Poppins" w:hAnsi="Poppins" w:cs="Poppins"/>
          <w:sz w:val="20"/>
          <w:szCs w:val="20"/>
        </w:rPr>
      </w:pPr>
      <w:r w:rsidRPr="007141B9">
        <w:rPr>
          <w:rFonts w:ascii="Poppins" w:hAnsi="Poppins" w:cs="Poppins"/>
          <w:sz w:val="20"/>
          <w:szCs w:val="20"/>
        </w:rPr>
        <w:t xml:space="preserve">2. Za datę wykonania przedmiotu umowy, strony przyjmują, dzień zakończenia czynności odbioru końcowego, potwierdzoną protokołem odbioru przedmiotu umowy z wpisem </w:t>
      </w:r>
      <w:r w:rsidRPr="007141B9">
        <w:rPr>
          <w:rFonts w:ascii="Poppins" w:hAnsi="Poppins" w:cs="Poppins"/>
          <w:b/>
          <w:sz w:val="20"/>
          <w:szCs w:val="20"/>
        </w:rPr>
        <w:t>Zamawiającego</w:t>
      </w:r>
      <w:r w:rsidRPr="007141B9">
        <w:rPr>
          <w:rFonts w:ascii="Poppins" w:hAnsi="Poppins" w:cs="Poppins"/>
          <w:sz w:val="20"/>
          <w:szCs w:val="20"/>
        </w:rPr>
        <w:t xml:space="preserve"> o odbiorze. </w:t>
      </w:r>
    </w:p>
    <w:p w14:paraId="49C5F683" w14:textId="77777777" w:rsidR="00792D6C" w:rsidRPr="007141B9" w:rsidRDefault="00792D6C" w:rsidP="00792D6C">
      <w:pPr>
        <w:suppressAutoHyphens/>
        <w:spacing w:line="276" w:lineRule="auto"/>
        <w:jc w:val="both"/>
        <w:rPr>
          <w:rFonts w:ascii="Poppins" w:hAnsi="Poppins" w:cs="Poppins"/>
          <w:sz w:val="20"/>
          <w:szCs w:val="20"/>
        </w:rPr>
      </w:pPr>
      <w:r w:rsidRPr="007141B9">
        <w:rPr>
          <w:rFonts w:ascii="Poppins" w:hAnsi="Poppins" w:cs="Poppins"/>
          <w:sz w:val="20"/>
          <w:szCs w:val="20"/>
        </w:rPr>
        <w:t xml:space="preserve">3. </w:t>
      </w:r>
      <w:r w:rsidRPr="007141B9">
        <w:rPr>
          <w:rFonts w:ascii="Poppins" w:hAnsi="Poppins" w:cs="Poppins"/>
          <w:b/>
          <w:sz w:val="20"/>
          <w:szCs w:val="20"/>
        </w:rPr>
        <w:t>Wykonawca</w:t>
      </w:r>
      <w:r w:rsidRPr="007141B9">
        <w:rPr>
          <w:rFonts w:ascii="Poppins" w:hAnsi="Poppins" w:cs="Poppins"/>
          <w:sz w:val="20"/>
          <w:szCs w:val="20"/>
        </w:rPr>
        <w:t xml:space="preserve"> ma obowiązek pisemnie uprzedzić </w:t>
      </w:r>
      <w:r w:rsidRPr="007141B9">
        <w:rPr>
          <w:rFonts w:ascii="Poppins" w:hAnsi="Poppins" w:cs="Poppins"/>
          <w:b/>
          <w:sz w:val="20"/>
          <w:szCs w:val="20"/>
        </w:rPr>
        <w:t>Zamawiającego</w:t>
      </w:r>
      <w:r w:rsidRPr="007141B9">
        <w:rPr>
          <w:rFonts w:ascii="Poppins" w:hAnsi="Poppins" w:cs="Poppins"/>
          <w:sz w:val="20"/>
          <w:szCs w:val="20"/>
        </w:rPr>
        <w:t xml:space="preserve"> o każdej groźbie opóźnienia robót, podając przyczyny i skutki opóźnienia oraz czas, o jaki termin wykonania robót może ulec przesunięciu.  </w:t>
      </w:r>
    </w:p>
    <w:p w14:paraId="4A8ECFB0"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4</w:t>
      </w:r>
    </w:p>
    <w:p w14:paraId="63C27371" w14:textId="7FFA45CA" w:rsidR="00792D6C" w:rsidRPr="007C7EDD" w:rsidRDefault="00792D6C" w:rsidP="00792D6C">
      <w:pPr>
        <w:pStyle w:val="NormalnyTimesNewRoman"/>
        <w:numPr>
          <w:ilvl w:val="0"/>
          <w:numId w:val="5"/>
        </w:numPr>
        <w:rPr>
          <w:rFonts w:ascii="Poppins" w:hAnsi="Poppins" w:cs="Poppins"/>
          <w:color w:val="auto"/>
          <w:sz w:val="20"/>
          <w:szCs w:val="20"/>
        </w:rPr>
      </w:pPr>
      <w:r w:rsidRPr="007C7EDD">
        <w:rPr>
          <w:rFonts w:ascii="Poppins" w:hAnsi="Poppins" w:cs="Poppins"/>
          <w:color w:val="auto"/>
          <w:sz w:val="20"/>
          <w:szCs w:val="20"/>
        </w:rPr>
        <w:t xml:space="preserve">Za wykonanie robót, stanowiących przedmiot niniejszej umowy </w:t>
      </w:r>
      <w:r w:rsidRPr="007C7EDD">
        <w:rPr>
          <w:rFonts w:ascii="Poppins" w:hAnsi="Poppins" w:cs="Poppins"/>
          <w:b/>
          <w:bCs/>
          <w:color w:val="auto"/>
          <w:sz w:val="20"/>
          <w:szCs w:val="20"/>
        </w:rPr>
        <w:t>Zamawiający</w:t>
      </w:r>
      <w:r w:rsidRPr="007C7EDD">
        <w:rPr>
          <w:rFonts w:ascii="Poppins" w:hAnsi="Poppins" w:cs="Poppins"/>
          <w:color w:val="auto"/>
          <w:sz w:val="20"/>
          <w:szCs w:val="20"/>
        </w:rPr>
        <w:t xml:space="preserve"> zapłaci </w:t>
      </w:r>
      <w:r w:rsidRPr="007C7EDD">
        <w:rPr>
          <w:rFonts w:ascii="Poppins" w:hAnsi="Poppins" w:cs="Poppins"/>
          <w:b/>
          <w:bCs/>
          <w:color w:val="auto"/>
          <w:sz w:val="20"/>
          <w:szCs w:val="20"/>
        </w:rPr>
        <w:t>Wykonawcy</w:t>
      </w:r>
      <w:r w:rsidRPr="007C7EDD">
        <w:rPr>
          <w:rFonts w:ascii="Poppins" w:hAnsi="Poppins" w:cs="Poppins"/>
          <w:color w:val="auto"/>
          <w:sz w:val="20"/>
          <w:szCs w:val="20"/>
        </w:rPr>
        <w:t xml:space="preserve"> wynagrodzenie wynikające z ilości robót wykonanych i przyjętych na podstawie kosztorysu zamiennego. Wynagrodzenie to będzie pomniejszone o udzielony przez </w:t>
      </w:r>
      <w:r w:rsidRPr="007C7EDD">
        <w:rPr>
          <w:rFonts w:ascii="Poppins" w:hAnsi="Poppins" w:cs="Poppins"/>
          <w:b/>
          <w:color w:val="auto"/>
          <w:sz w:val="20"/>
          <w:szCs w:val="20"/>
        </w:rPr>
        <w:t xml:space="preserve">Wykonawcę </w:t>
      </w:r>
      <w:r w:rsidRPr="007C7EDD">
        <w:rPr>
          <w:rFonts w:ascii="Poppins" w:hAnsi="Poppins" w:cs="Poppins"/>
          <w:color w:val="auto"/>
          <w:sz w:val="20"/>
          <w:szCs w:val="20"/>
        </w:rPr>
        <w:t xml:space="preserve">w drodze negocjacji </w:t>
      </w:r>
      <w:r w:rsidRPr="007C7EDD">
        <w:rPr>
          <w:rFonts w:ascii="Poppins" w:hAnsi="Poppins" w:cs="Poppins"/>
          <w:b/>
          <w:color w:val="auto"/>
          <w:sz w:val="20"/>
          <w:szCs w:val="20"/>
        </w:rPr>
        <w:t>rabat w wysokości ………………………….. złotych od kwoty brutto w stosunku do końcowego rozliczenia robót</w:t>
      </w:r>
      <w:r w:rsidRPr="007C7EDD">
        <w:rPr>
          <w:rFonts w:ascii="Poppins" w:hAnsi="Poppins" w:cs="Poppins"/>
          <w:color w:val="auto"/>
          <w:sz w:val="20"/>
          <w:szCs w:val="20"/>
        </w:rPr>
        <w:t>.(jeżeli odbędą się negocjacje).</w:t>
      </w:r>
    </w:p>
    <w:p w14:paraId="35D3B475" w14:textId="77777777" w:rsidR="00792D6C" w:rsidRPr="007141B9" w:rsidRDefault="00792D6C" w:rsidP="00792D6C">
      <w:pPr>
        <w:pStyle w:val="NormalnyTimesNewRoman"/>
        <w:numPr>
          <w:ilvl w:val="0"/>
          <w:numId w:val="5"/>
        </w:numPr>
        <w:rPr>
          <w:rFonts w:ascii="Poppins" w:hAnsi="Poppins" w:cs="Poppins"/>
          <w:color w:val="auto"/>
          <w:sz w:val="20"/>
          <w:szCs w:val="20"/>
        </w:rPr>
      </w:pPr>
      <w:r w:rsidRPr="007C7EDD">
        <w:rPr>
          <w:rFonts w:ascii="Poppins" w:hAnsi="Poppins" w:cs="Poppins"/>
          <w:color w:val="auto"/>
          <w:sz w:val="20"/>
          <w:szCs w:val="20"/>
        </w:rPr>
        <w:t xml:space="preserve">Wynagrodzenie za wykonane roboty będzie realizowane po odbiorze robót na podstawie zatwierdzonego przez </w:t>
      </w:r>
      <w:r w:rsidRPr="007C7EDD">
        <w:rPr>
          <w:rFonts w:ascii="Poppins" w:hAnsi="Poppins" w:cs="Poppins"/>
          <w:b/>
          <w:color w:val="auto"/>
          <w:sz w:val="20"/>
          <w:szCs w:val="20"/>
        </w:rPr>
        <w:t xml:space="preserve">Zamawiającego </w:t>
      </w:r>
      <w:r w:rsidRPr="007C7EDD">
        <w:rPr>
          <w:rFonts w:ascii="Poppins" w:hAnsi="Poppins" w:cs="Poppins"/>
          <w:color w:val="auto"/>
          <w:sz w:val="20"/>
          <w:szCs w:val="20"/>
        </w:rPr>
        <w:t>odbioru rzeczowego</w:t>
      </w:r>
      <w:r w:rsidRPr="007C7EDD">
        <w:rPr>
          <w:rFonts w:ascii="Poppins" w:hAnsi="Poppins" w:cs="Poppins"/>
          <w:b/>
          <w:color w:val="auto"/>
          <w:sz w:val="20"/>
          <w:szCs w:val="20"/>
        </w:rPr>
        <w:t xml:space="preserve"> </w:t>
      </w:r>
      <w:r w:rsidRPr="007C7EDD">
        <w:rPr>
          <w:rFonts w:ascii="Poppins" w:hAnsi="Poppins" w:cs="Poppins"/>
          <w:color w:val="auto"/>
          <w:sz w:val="20"/>
          <w:szCs w:val="20"/>
        </w:rPr>
        <w:t>i wystawionej faktury</w:t>
      </w:r>
      <w:r w:rsidRPr="007141B9">
        <w:rPr>
          <w:rFonts w:ascii="Poppins" w:hAnsi="Poppins" w:cs="Poppins"/>
          <w:color w:val="auto"/>
          <w:sz w:val="20"/>
          <w:szCs w:val="20"/>
        </w:rPr>
        <w:t>.</w:t>
      </w:r>
    </w:p>
    <w:p w14:paraId="15BEB064" w14:textId="3DDE90C1" w:rsidR="00792D6C" w:rsidRPr="007141B9" w:rsidRDefault="00792D6C" w:rsidP="00792D6C">
      <w:pPr>
        <w:pStyle w:val="NormalnyTimesNewRoman"/>
        <w:numPr>
          <w:ilvl w:val="0"/>
          <w:numId w:val="5"/>
        </w:numPr>
        <w:rPr>
          <w:rFonts w:ascii="Poppins" w:hAnsi="Poppins" w:cs="Poppins"/>
          <w:color w:val="auto"/>
          <w:sz w:val="20"/>
          <w:szCs w:val="20"/>
        </w:rPr>
      </w:pPr>
      <w:r w:rsidRPr="007141B9">
        <w:rPr>
          <w:rFonts w:ascii="Poppins" w:hAnsi="Poppins" w:cs="Poppins"/>
          <w:color w:val="auto"/>
          <w:sz w:val="20"/>
          <w:szCs w:val="20"/>
        </w:rPr>
        <w:t xml:space="preserve">Szacunkowa wartość zamówienia wynosi </w:t>
      </w:r>
      <w:r>
        <w:rPr>
          <w:rFonts w:ascii="Poppins" w:hAnsi="Poppins" w:cs="Poppins"/>
          <w:b/>
          <w:color w:val="auto"/>
          <w:sz w:val="20"/>
          <w:szCs w:val="20"/>
        </w:rPr>
        <w:t>…………………………….</w:t>
      </w:r>
      <w:r w:rsidRPr="007141B9">
        <w:rPr>
          <w:rFonts w:ascii="Poppins" w:hAnsi="Poppins" w:cs="Poppins"/>
          <w:b/>
          <w:color w:val="auto"/>
          <w:sz w:val="20"/>
          <w:szCs w:val="20"/>
        </w:rPr>
        <w:t xml:space="preserve"> </w:t>
      </w:r>
      <w:proofErr w:type="spellStart"/>
      <w:r w:rsidRPr="007141B9">
        <w:rPr>
          <w:rFonts w:ascii="Poppins" w:hAnsi="Poppins" w:cs="Poppins"/>
          <w:b/>
          <w:color w:val="auto"/>
          <w:sz w:val="20"/>
          <w:szCs w:val="20"/>
        </w:rPr>
        <w:t>pln</w:t>
      </w:r>
      <w:proofErr w:type="spellEnd"/>
      <w:r w:rsidRPr="007141B9">
        <w:rPr>
          <w:rFonts w:ascii="Poppins" w:hAnsi="Poppins" w:cs="Poppins"/>
          <w:b/>
          <w:color w:val="auto"/>
          <w:sz w:val="20"/>
          <w:szCs w:val="20"/>
        </w:rPr>
        <w:t xml:space="preserve">/ brutto w tym należny podatek VAT </w:t>
      </w:r>
      <w:r w:rsidRPr="007141B9">
        <w:rPr>
          <w:rFonts w:ascii="Poppins" w:hAnsi="Poppins" w:cs="Poppins"/>
          <w:color w:val="auto"/>
          <w:sz w:val="20"/>
          <w:szCs w:val="20"/>
        </w:rPr>
        <w:t xml:space="preserve">(słownie: </w:t>
      </w:r>
      <w:r>
        <w:rPr>
          <w:rFonts w:ascii="Poppins" w:hAnsi="Poppins" w:cs="Poppins"/>
          <w:color w:val="auto"/>
          <w:sz w:val="20"/>
          <w:szCs w:val="20"/>
        </w:rPr>
        <w:t>……………………………………………………………………………………</w:t>
      </w:r>
      <w:r w:rsidRPr="007141B9">
        <w:rPr>
          <w:rFonts w:ascii="Poppins" w:hAnsi="Poppins" w:cs="Poppins"/>
          <w:color w:val="auto"/>
          <w:sz w:val="20"/>
          <w:szCs w:val="20"/>
        </w:rPr>
        <w:t xml:space="preserve"> złotych </w:t>
      </w:r>
      <w:r>
        <w:rPr>
          <w:rFonts w:ascii="Poppins" w:hAnsi="Poppins" w:cs="Poppins"/>
          <w:color w:val="auto"/>
          <w:sz w:val="20"/>
          <w:szCs w:val="20"/>
        </w:rPr>
        <w:t>……</w:t>
      </w:r>
      <w:r w:rsidRPr="007141B9">
        <w:rPr>
          <w:rFonts w:ascii="Poppins" w:hAnsi="Poppins" w:cs="Poppins"/>
          <w:color w:val="auto"/>
          <w:sz w:val="20"/>
          <w:szCs w:val="20"/>
        </w:rPr>
        <w:t>/100)</w:t>
      </w:r>
    </w:p>
    <w:p w14:paraId="4F81B588" w14:textId="77777777"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przy zastosowaniu następujących  wskaźników kosztorysowych:</w:t>
      </w:r>
    </w:p>
    <w:p w14:paraId="3E1E0E01" w14:textId="77777777"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roboty budowlane:</w:t>
      </w:r>
    </w:p>
    <w:p w14:paraId="220C0FE9" w14:textId="27E321F3"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lastRenderedPageBreak/>
        <w:t>- stawka  robocizny</w:t>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t xml:space="preserve">- r-g – </w:t>
      </w:r>
      <w:r>
        <w:rPr>
          <w:rFonts w:ascii="Poppins" w:hAnsi="Poppins" w:cs="Poppins"/>
          <w:color w:val="auto"/>
          <w:sz w:val="20"/>
          <w:szCs w:val="20"/>
        </w:rPr>
        <w:t>……….</w:t>
      </w:r>
      <w:r w:rsidRPr="007141B9">
        <w:rPr>
          <w:rFonts w:ascii="Poppins" w:hAnsi="Poppins" w:cs="Poppins"/>
          <w:color w:val="auto"/>
          <w:sz w:val="20"/>
          <w:szCs w:val="20"/>
        </w:rPr>
        <w:t xml:space="preserve"> </w:t>
      </w:r>
      <w:proofErr w:type="spellStart"/>
      <w:r w:rsidRPr="007141B9">
        <w:rPr>
          <w:rFonts w:ascii="Poppins" w:hAnsi="Poppins" w:cs="Poppins"/>
          <w:color w:val="auto"/>
          <w:sz w:val="20"/>
          <w:szCs w:val="20"/>
        </w:rPr>
        <w:t>pln</w:t>
      </w:r>
      <w:proofErr w:type="spellEnd"/>
    </w:p>
    <w:p w14:paraId="43CB256D" w14:textId="68D2AA78"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 koszty ogólne</w:t>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t xml:space="preserve">- Ko – </w:t>
      </w:r>
      <w:r>
        <w:rPr>
          <w:rFonts w:ascii="Poppins" w:hAnsi="Poppins" w:cs="Poppins"/>
          <w:color w:val="auto"/>
          <w:sz w:val="20"/>
          <w:szCs w:val="20"/>
        </w:rPr>
        <w:t>………..</w:t>
      </w:r>
      <w:r w:rsidRPr="007141B9">
        <w:rPr>
          <w:rFonts w:ascii="Poppins" w:hAnsi="Poppins" w:cs="Poppins"/>
          <w:color w:val="auto"/>
          <w:sz w:val="20"/>
          <w:szCs w:val="20"/>
        </w:rPr>
        <w:t xml:space="preserve"> % (</w:t>
      </w:r>
      <w:proofErr w:type="spellStart"/>
      <w:r w:rsidRPr="007141B9">
        <w:rPr>
          <w:rFonts w:ascii="Poppins" w:hAnsi="Poppins" w:cs="Poppins"/>
          <w:color w:val="auto"/>
          <w:sz w:val="20"/>
          <w:szCs w:val="20"/>
        </w:rPr>
        <w:t>Rn+S</w:t>
      </w:r>
      <w:proofErr w:type="spellEnd"/>
      <w:r w:rsidRPr="007141B9">
        <w:rPr>
          <w:rFonts w:ascii="Poppins" w:hAnsi="Poppins" w:cs="Poppins"/>
          <w:color w:val="auto"/>
          <w:sz w:val="20"/>
          <w:szCs w:val="20"/>
        </w:rPr>
        <w:t>)</w:t>
      </w:r>
    </w:p>
    <w:p w14:paraId="6367A0E2" w14:textId="74604AA6"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 xml:space="preserve">- koszty zakupu  </w:t>
      </w:r>
      <w:r w:rsidRPr="007141B9">
        <w:rPr>
          <w:rFonts w:ascii="Poppins" w:hAnsi="Poppins" w:cs="Poppins"/>
          <w:color w:val="auto"/>
          <w:sz w:val="20"/>
          <w:szCs w:val="20"/>
        </w:rPr>
        <w:tab/>
      </w:r>
      <w:r w:rsidRPr="007141B9">
        <w:rPr>
          <w:rFonts w:ascii="Poppins" w:hAnsi="Poppins" w:cs="Poppins"/>
          <w:color w:val="auto"/>
          <w:sz w:val="20"/>
          <w:szCs w:val="20"/>
        </w:rPr>
        <w:tab/>
        <w:t xml:space="preserve">           </w:t>
      </w:r>
      <w:r w:rsidRPr="007141B9">
        <w:rPr>
          <w:rFonts w:ascii="Poppins" w:hAnsi="Poppins" w:cs="Poppins"/>
          <w:color w:val="auto"/>
          <w:sz w:val="20"/>
          <w:szCs w:val="20"/>
        </w:rPr>
        <w:tab/>
        <w:t xml:space="preserve">- </w:t>
      </w:r>
      <w:proofErr w:type="spellStart"/>
      <w:r w:rsidRPr="007141B9">
        <w:rPr>
          <w:rFonts w:ascii="Poppins" w:hAnsi="Poppins" w:cs="Poppins"/>
          <w:color w:val="auto"/>
          <w:sz w:val="20"/>
          <w:szCs w:val="20"/>
        </w:rPr>
        <w:t>Kz</w:t>
      </w:r>
      <w:proofErr w:type="spellEnd"/>
      <w:r w:rsidRPr="007141B9">
        <w:rPr>
          <w:rFonts w:ascii="Poppins" w:hAnsi="Poppins" w:cs="Poppins"/>
          <w:color w:val="auto"/>
          <w:sz w:val="20"/>
          <w:szCs w:val="20"/>
        </w:rPr>
        <w:t xml:space="preserve">  - </w:t>
      </w:r>
      <w:r>
        <w:rPr>
          <w:rFonts w:ascii="Poppins" w:hAnsi="Poppins" w:cs="Poppins"/>
          <w:color w:val="auto"/>
          <w:sz w:val="20"/>
          <w:szCs w:val="20"/>
        </w:rPr>
        <w:t>………</w:t>
      </w:r>
      <w:r w:rsidRPr="007141B9">
        <w:rPr>
          <w:rFonts w:ascii="Poppins" w:hAnsi="Poppins" w:cs="Poppins"/>
          <w:color w:val="auto"/>
          <w:sz w:val="20"/>
          <w:szCs w:val="20"/>
        </w:rPr>
        <w:t xml:space="preserve"> % (M)</w:t>
      </w:r>
    </w:p>
    <w:p w14:paraId="1993F996" w14:textId="75272360" w:rsidR="00792D6C" w:rsidRPr="007141B9" w:rsidRDefault="00792D6C" w:rsidP="00792D6C">
      <w:pPr>
        <w:pStyle w:val="NormalnyTimesNewRoman"/>
        <w:ind w:firstLine="708"/>
        <w:rPr>
          <w:rFonts w:ascii="Poppins" w:hAnsi="Poppins" w:cs="Poppins"/>
          <w:color w:val="auto"/>
          <w:sz w:val="20"/>
          <w:szCs w:val="20"/>
        </w:rPr>
      </w:pPr>
      <w:r w:rsidRPr="007141B9">
        <w:rPr>
          <w:rFonts w:ascii="Poppins" w:hAnsi="Poppins" w:cs="Poppins"/>
          <w:color w:val="auto"/>
          <w:sz w:val="20"/>
          <w:szCs w:val="20"/>
        </w:rPr>
        <w:t>- zysk</w:t>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r>
      <w:r w:rsidRPr="007141B9">
        <w:rPr>
          <w:rFonts w:ascii="Poppins" w:hAnsi="Poppins" w:cs="Poppins"/>
          <w:color w:val="auto"/>
          <w:sz w:val="20"/>
          <w:szCs w:val="20"/>
        </w:rPr>
        <w:tab/>
        <w:t xml:space="preserve">- Z    - </w:t>
      </w:r>
      <w:r>
        <w:rPr>
          <w:rFonts w:ascii="Poppins" w:hAnsi="Poppins" w:cs="Poppins"/>
          <w:color w:val="auto"/>
          <w:sz w:val="20"/>
          <w:szCs w:val="20"/>
        </w:rPr>
        <w:t>…………</w:t>
      </w:r>
      <w:r w:rsidRPr="007141B9">
        <w:rPr>
          <w:rFonts w:ascii="Poppins" w:hAnsi="Poppins" w:cs="Poppins"/>
          <w:color w:val="auto"/>
          <w:sz w:val="20"/>
          <w:szCs w:val="20"/>
        </w:rPr>
        <w:t>% (</w:t>
      </w:r>
      <w:proofErr w:type="spellStart"/>
      <w:r w:rsidRPr="007141B9">
        <w:rPr>
          <w:rFonts w:ascii="Poppins" w:hAnsi="Poppins" w:cs="Poppins"/>
          <w:color w:val="auto"/>
          <w:sz w:val="20"/>
          <w:szCs w:val="20"/>
        </w:rPr>
        <w:t>Rn+S+Ko</w:t>
      </w:r>
      <w:proofErr w:type="spellEnd"/>
      <w:r w:rsidRPr="007141B9">
        <w:rPr>
          <w:rFonts w:ascii="Poppins" w:hAnsi="Poppins" w:cs="Poppins"/>
          <w:color w:val="auto"/>
          <w:sz w:val="20"/>
          <w:szCs w:val="20"/>
        </w:rPr>
        <w:t>)</w:t>
      </w:r>
    </w:p>
    <w:p w14:paraId="5CDAB027" w14:textId="4F3E673B" w:rsidR="00792D6C" w:rsidRPr="007141B9" w:rsidRDefault="00792D6C" w:rsidP="00792D6C">
      <w:pPr>
        <w:pStyle w:val="NormalnyTimesNewRoman"/>
        <w:numPr>
          <w:ilvl w:val="0"/>
          <w:numId w:val="5"/>
        </w:numPr>
        <w:rPr>
          <w:rFonts w:ascii="Poppins" w:hAnsi="Poppins" w:cs="Poppins"/>
          <w:color w:val="auto"/>
          <w:sz w:val="20"/>
          <w:szCs w:val="20"/>
        </w:rPr>
      </w:pPr>
      <w:r w:rsidRPr="007141B9">
        <w:rPr>
          <w:rFonts w:ascii="Poppins" w:hAnsi="Poppins" w:cs="Poppins"/>
          <w:color w:val="auto"/>
          <w:sz w:val="20"/>
          <w:szCs w:val="20"/>
        </w:rPr>
        <w:t xml:space="preserve">Rozpoczęcie odbioru robót nastąpi w terminie 7 dni od daty pisemnego zgłoszenia przez </w:t>
      </w:r>
      <w:r w:rsidRPr="007141B9">
        <w:rPr>
          <w:rFonts w:ascii="Poppins" w:hAnsi="Poppins" w:cs="Poppins"/>
          <w:b/>
          <w:color w:val="auto"/>
          <w:sz w:val="20"/>
          <w:szCs w:val="20"/>
        </w:rPr>
        <w:t xml:space="preserve">Wykonawcę (złożenie pisma osobiście lub mailowo na adres </w:t>
      </w:r>
      <w:hyperlink r:id="rId5" w:history="1">
        <w:r>
          <w:rPr>
            <w:rStyle w:val="Hipercze"/>
            <w:rFonts w:ascii="Poppins" w:hAnsi="Poppins" w:cs="Poppins"/>
            <w:b/>
            <w:color w:val="auto"/>
            <w:sz w:val="20"/>
            <w:szCs w:val="20"/>
          </w:rPr>
          <w:t>………………………</w:t>
        </w:r>
      </w:hyperlink>
      <w:r w:rsidRPr="007141B9">
        <w:rPr>
          <w:rFonts w:ascii="Poppins" w:hAnsi="Poppins" w:cs="Poppins"/>
          <w:b/>
          <w:color w:val="auto"/>
          <w:sz w:val="20"/>
          <w:szCs w:val="20"/>
        </w:rPr>
        <w:t xml:space="preserve"> )</w:t>
      </w:r>
    </w:p>
    <w:p w14:paraId="4CA4BF01" w14:textId="77777777" w:rsidR="00792D6C" w:rsidRPr="007C7EDD" w:rsidRDefault="00792D6C" w:rsidP="00792D6C">
      <w:pPr>
        <w:pStyle w:val="NormalnyTimesNewRoman"/>
        <w:numPr>
          <w:ilvl w:val="0"/>
          <w:numId w:val="5"/>
        </w:numPr>
        <w:rPr>
          <w:rFonts w:ascii="Poppins" w:hAnsi="Poppins" w:cs="Poppins"/>
          <w:color w:val="auto"/>
          <w:sz w:val="20"/>
          <w:szCs w:val="20"/>
        </w:rPr>
      </w:pPr>
      <w:r w:rsidRPr="007C7EDD">
        <w:rPr>
          <w:rFonts w:ascii="Poppins" w:hAnsi="Poppins" w:cs="Poppins"/>
          <w:color w:val="auto"/>
          <w:sz w:val="20"/>
          <w:szCs w:val="20"/>
        </w:rPr>
        <w:t>Termin płatności wynagrodzenia wynosi</w:t>
      </w:r>
      <w:r w:rsidRPr="007C7EDD">
        <w:rPr>
          <w:color w:val="auto"/>
        </w:rPr>
        <w:t xml:space="preserve"> do </w:t>
      </w:r>
      <w:r w:rsidRPr="007C7EDD">
        <w:rPr>
          <w:rFonts w:ascii="Poppins" w:eastAsiaTheme="minorHAnsi" w:hAnsi="Poppins" w:cs="Poppins"/>
          <w:b/>
          <w:bCs/>
          <w:color w:val="auto"/>
          <w:sz w:val="20"/>
          <w:szCs w:val="20"/>
          <w:lang w:eastAsia="en-US"/>
        </w:rPr>
        <w:t>30 dni</w:t>
      </w:r>
      <w:r w:rsidRPr="007C7EDD">
        <w:rPr>
          <w:rFonts w:ascii="Poppins" w:eastAsiaTheme="minorHAnsi" w:hAnsi="Poppins" w:cs="Poppins"/>
          <w:color w:val="auto"/>
          <w:sz w:val="20"/>
          <w:szCs w:val="20"/>
          <w:lang w:eastAsia="en-US"/>
        </w:rPr>
        <w:t xml:space="preserve"> </w:t>
      </w:r>
      <w:r w:rsidRPr="007C7EDD">
        <w:rPr>
          <w:rFonts w:ascii="Poppins" w:hAnsi="Poppins" w:cs="Poppins"/>
          <w:color w:val="auto"/>
          <w:sz w:val="20"/>
          <w:szCs w:val="20"/>
        </w:rPr>
        <w:t xml:space="preserve">i liczony jest od dnia udostępnienia faktury w </w:t>
      </w:r>
      <w:proofErr w:type="spellStart"/>
      <w:r w:rsidRPr="007C7EDD">
        <w:rPr>
          <w:rFonts w:ascii="Poppins" w:hAnsi="Poppins" w:cs="Poppins"/>
          <w:color w:val="auto"/>
          <w:sz w:val="20"/>
          <w:szCs w:val="20"/>
        </w:rPr>
        <w:t>KSeF</w:t>
      </w:r>
      <w:proofErr w:type="spellEnd"/>
      <w:r w:rsidRPr="007C7EDD">
        <w:rPr>
          <w:color w:val="auto"/>
        </w:rPr>
        <w:t>.</w:t>
      </w:r>
      <w:r w:rsidRPr="007C7EDD">
        <w:rPr>
          <w:rFonts w:ascii="Poppins" w:eastAsiaTheme="minorHAnsi" w:hAnsi="Poppins" w:cs="Poppins"/>
          <w:color w:val="auto"/>
          <w:sz w:val="20"/>
          <w:szCs w:val="20"/>
          <w:lang w:eastAsia="en-US"/>
        </w:rPr>
        <w:t xml:space="preserve">, zgodnie z art. 106na ust. 3 ustawy o podatku od towarów i usług. W przypadku, gdy data nadania numeru identyfikującego w </w:t>
      </w:r>
      <w:proofErr w:type="spellStart"/>
      <w:r w:rsidRPr="007C7EDD">
        <w:rPr>
          <w:rFonts w:ascii="Poppins" w:eastAsiaTheme="minorHAnsi" w:hAnsi="Poppins" w:cs="Poppins"/>
          <w:color w:val="auto"/>
          <w:sz w:val="20"/>
          <w:szCs w:val="20"/>
          <w:lang w:eastAsia="en-US"/>
        </w:rPr>
        <w:t>KSeF</w:t>
      </w:r>
      <w:proofErr w:type="spellEnd"/>
      <w:r w:rsidRPr="007C7EDD">
        <w:rPr>
          <w:rFonts w:ascii="Poppins" w:eastAsiaTheme="minorHAnsi" w:hAnsi="Poppins" w:cs="Poppins"/>
          <w:color w:val="auto"/>
          <w:sz w:val="20"/>
          <w:szCs w:val="20"/>
          <w:lang w:eastAsia="en-US"/>
        </w:rPr>
        <w:t xml:space="preserve"> nastąpi w dniu wolnym od pracy (sobota, niedziela lub święto), termin płatności jest liczony od pierwszego dnia roboczego następującego po dniu nadania numeru identyfikującego w </w:t>
      </w:r>
      <w:proofErr w:type="spellStart"/>
      <w:r w:rsidRPr="007C7EDD">
        <w:rPr>
          <w:rFonts w:ascii="Poppins" w:eastAsiaTheme="minorHAnsi" w:hAnsi="Poppins" w:cs="Poppins"/>
          <w:color w:val="auto"/>
          <w:sz w:val="20"/>
          <w:szCs w:val="20"/>
          <w:lang w:eastAsia="en-US"/>
        </w:rPr>
        <w:t>KSeF</w:t>
      </w:r>
      <w:proofErr w:type="spellEnd"/>
      <w:r w:rsidRPr="007C7EDD">
        <w:rPr>
          <w:rFonts w:ascii="Poppins" w:eastAsiaTheme="minorHAnsi" w:hAnsi="Poppins" w:cs="Poppins"/>
          <w:color w:val="auto"/>
          <w:sz w:val="20"/>
          <w:szCs w:val="20"/>
          <w:lang w:eastAsia="en-US"/>
        </w:rPr>
        <w:t>. W przypadku, gdy termin płatności wypada w dzień wolny od pracy (sobota, niedziela lub święto), termin ten upływa w pierwszym dniu roboczym, po dniu wolnym od pracy. Przez termin płatności Strony rozumieją dzień obciążenia konta bankowego Zamawiającego.</w:t>
      </w:r>
    </w:p>
    <w:p w14:paraId="67406659" w14:textId="3A74D120" w:rsidR="00792D6C" w:rsidRPr="007C7EDD" w:rsidRDefault="00792D6C" w:rsidP="00792D6C">
      <w:pPr>
        <w:pStyle w:val="NormalnyTimesNewRoman"/>
        <w:numPr>
          <w:ilvl w:val="0"/>
          <w:numId w:val="5"/>
        </w:numPr>
        <w:jc w:val="left"/>
        <w:rPr>
          <w:rFonts w:ascii="Poppins" w:hAnsi="Poppins" w:cs="Poppins"/>
          <w:b/>
          <w:bCs/>
          <w:color w:val="auto"/>
          <w:sz w:val="20"/>
          <w:szCs w:val="20"/>
        </w:rPr>
      </w:pPr>
      <w:r w:rsidRPr="007C7EDD">
        <w:rPr>
          <w:rFonts w:ascii="Poppins" w:eastAsiaTheme="minorHAnsi" w:hAnsi="Poppins" w:cs="Poppins"/>
          <w:color w:val="auto"/>
          <w:sz w:val="20"/>
          <w:szCs w:val="20"/>
          <w:lang w:eastAsia="en-US"/>
        </w:rPr>
        <w:t xml:space="preserve">Przez poprawnie wystawioną fakturę Strony rozumieją fakturę Wykonawcy, która zawiera następujące dane nabywcy: </w:t>
      </w:r>
      <w:r w:rsidRPr="007C7EDD">
        <w:rPr>
          <w:rFonts w:ascii="Poppins" w:eastAsiaTheme="minorHAnsi" w:hAnsi="Poppins" w:cs="Poppins"/>
          <w:b/>
          <w:bCs/>
          <w:color w:val="auto"/>
          <w:sz w:val="20"/>
          <w:szCs w:val="20"/>
          <w:lang w:eastAsia="en-US"/>
        </w:rPr>
        <w:t>………………………………………………………………………………………………………………………………………………….</w:t>
      </w:r>
    </w:p>
    <w:p w14:paraId="2CA34E22"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Zamawiający nie jest zobowiązany do zapłaty za fakturę, która nie spełnia wymogu wskazanego w ust. 6. Zamawiający jest zobowiązany do informowania Wykonawcy o uchybieniach w jego fakturze.</w:t>
      </w:r>
    </w:p>
    <w:p w14:paraId="0FF9341D"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Wykonawca może poprzez korektę uzupełnić braki lub skorygować błędy w wystawionej fakturze, tak aby faktura ta była poprawnie wystawiona zgodnie z wymogiem wskazanym w ust. 6</w:t>
      </w:r>
    </w:p>
    <w:p w14:paraId="6650F421"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 xml:space="preserve">W przypadku wystawienia przez Wykonawcę faktury korygującej, która uzupełnia braki lub koryguje błędy w wystawionej fakturze, Strony przyjmują za dzień rozpoczęcia biegu terminu płatności, o którym mowa w ust. 5, dzień w którym w fakturze korygującej wystawionej przez Wykonawcę zostanie nadany numeru identyfikującego w </w:t>
      </w:r>
      <w:proofErr w:type="spellStart"/>
      <w:r w:rsidRPr="007C7EDD">
        <w:rPr>
          <w:rFonts w:ascii="Poppins" w:eastAsiaTheme="minorHAnsi" w:hAnsi="Poppins" w:cs="Poppins"/>
          <w:sz w:val="20"/>
          <w:szCs w:val="20"/>
          <w:lang w:eastAsia="en-US"/>
        </w:rPr>
        <w:t>KSeF</w:t>
      </w:r>
      <w:proofErr w:type="spellEnd"/>
      <w:r w:rsidRPr="007C7EDD">
        <w:rPr>
          <w:rFonts w:ascii="Poppins" w:eastAsiaTheme="minorHAnsi" w:hAnsi="Poppins" w:cs="Poppins"/>
          <w:sz w:val="20"/>
          <w:szCs w:val="20"/>
          <w:lang w:eastAsia="en-US"/>
        </w:rPr>
        <w:t>. Zapisy ust. 5 zdanie drugie i trzecie stosuje się odpowiednio.</w:t>
      </w:r>
    </w:p>
    <w:p w14:paraId="4AB28DA6" w14:textId="3941DC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 xml:space="preserve">Wymagane umową załączniki do faktury ustrukturyzowanej należy przesłać w dacie wpływu faktury do </w:t>
      </w:r>
      <w:proofErr w:type="spellStart"/>
      <w:r w:rsidRPr="007C7EDD">
        <w:rPr>
          <w:rFonts w:ascii="Poppins" w:eastAsiaTheme="minorHAnsi" w:hAnsi="Poppins" w:cs="Poppins"/>
          <w:sz w:val="20"/>
          <w:szCs w:val="20"/>
          <w:lang w:eastAsia="en-US"/>
        </w:rPr>
        <w:t>KSeF</w:t>
      </w:r>
      <w:proofErr w:type="spellEnd"/>
      <w:r w:rsidRPr="007C7EDD">
        <w:rPr>
          <w:rFonts w:ascii="Poppins" w:eastAsiaTheme="minorHAnsi" w:hAnsi="Poppins" w:cs="Poppins"/>
          <w:sz w:val="20"/>
          <w:szCs w:val="20"/>
          <w:lang w:eastAsia="en-US"/>
        </w:rPr>
        <w:t xml:space="preserve"> i nadania numeru identyfikacyjnego </w:t>
      </w:r>
      <w:proofErr w:type="spellStart"/>
      <w:r w:rsidRPr="007C7EDD">
        <w:rPr>
          <w:rFonts w:ascii="Poppins" w:eastAsiaTheme="minorHAnsi" w:hAnsi="Poppins" w:cs="Poppins"/>
          <w:sz w:val="20"/>
          <w:szCs w:val="20"/>
          <w:lang w:eastAsia="en-US"/>
        </w:rPr>
        <w:t>KSeF</w:t>
      </w:r>
      <w:proofErr w:type="spellEnd"/>
      <w:r w:rsidRPr="007C7EDD">
        <w:rPr>
          <w:rFonts w:ascii="Poppins" w:eastAsiaTheme="minorHAnsi" w:hAnsi="Poppins" w:cs="Poppins"/>
          <w:sz w:val="20"/>
          <w:szCs w:val="20"/>
          <w:lang w:eastAsia="en-US"/>
        </w:rPr>
        <w:t xml:space="preserve"> na adres administracji: </w:t>
      </w:r>
      <w:hyperlink r:id="rId6" w:history="1">
        <w:r w:rsidRPr="007C7EDD">
          <w:rPr>
            <w:rFonts w:ascii="Poppins" w:eastAsiaTheme="minorHAnsi" w:hAnsi="Poppins" w:cs="Poppins"/>
            <w:sz w:val="20"/>
            <w:szCs w:val="20"/>
            <w:u w:val="single"/>
            <w:lang w:eastAsia="en-US"/>
          </w:rPr>
          <w:t>………………………………………………..</w:t>
        </w:r>
      </w:hyperlink>
      <w:r w:rsidRPr="007C7EDD">
        <w:rPr>
          <w:rFonts w:ascii="Poppins" w:eastAsiaTheme="minorHAnsi" w:hAnsi="Poppins" w:cs="Poppins"/>
          <w:sz w:val="20"/>
          <w:szCs w:val="20"/>
          <w:lang w:eastAsia="en-US"/>
        </w:rPr>
        <w:t xml:space="preserve"> </w:t>
      </w:r>
    </w:p>
    <w:p w14:paraId="3EF0F637"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Wynagrodzenie, o którym mowa w ust. 3 płatne będzie przelewem na rachunek bankowy wskazany w fakturze ustrukturyzowanej, który znajduje się w wykazie podatników VAT prowadzonym przez Szefa Krajowej Administracji Skarbowej (tzw. Białej liście podatników VAT).</w:t>
      </w:r>
    </w:p>
    <w:p w14:paraId="3D227ED0" w14:textId="32EF1433"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 xml:space="preserve">W przypadku wystąpienia awarii Krajowego Systemu e-Faktur, niedostępności systemu lub w trybie offline (zgodnie z przepisami ustawy o VAT), Wykonawca zobowiązuje się do wystawienia faktury w formacie zgodnym ze strukturą logiczną e-faktury i przekazania jej Zamawiającemu w sposób z nim uzgodniony (np. pocztą elektroniczną na adres: </w:t>
      </w:r>
      <w:hyperlink r:id="rId7" w:history="1">
        <w:r w:rsidRPr="007C7EDD">
          <w:rPr>
            <w:rStyle w:val="Hipercze"/>
            <w:rFonts w:ascii="Poppins" w:eastAsiaTheme="minorHAnsi" w:hAnsi="Poppins" w:cs="Poppins"/>
            <w:color w:val="auto"/>
            <w:sz w:val="20"/>
            <w:szCs w:val="20"/>
            <w:lang w:eastAsia="en-US"/>
          </w:rPr>
          <w:t>…………………………………………………………..</w:t>
        </w:r>
      </w:hyperlink>
      <w:r w:rsidRPr="007C7EDD">
        <w:rPr>
          <w:rFonts w:ascii="Poppins" w:eastAsiaTheme="minorHAnsi" w:hAnsi="Poppins" w:cs="Poppins"/>
          <w:i/>
          <w:iCs/>
          <w:sz w:val="20"/>
          <w:szCs w:val="20"/>
          <w:lang w:eastAsia="en-US"/>
        </w:rPr>
        <w:t xml:space="preserve"> </w:t>
      </w:r>
      <w:r w:rsidRPr="007C7EDD">
        <w:rPr>
          <w:rFonts w:ascii="Poppins" w:eastAsiaTheme="minorHAnsi" w:hAnsi="Poppins" w:cs="Poppins"/>
          <w:sz w:val="20"/>
          <w:szCs w:val="20"/>
          <w:lang w:eastAsia="en-US"/>
        </w:rPr>
        <w:t xml:space="preserve">). Po usunięciu awarii lub przywróceniu dostępności systemu, Wykonawca niezwłocznie wprowadzi fakturę do systemu </w:t>
      </w:r>
      <w:proofErr w:type="spellStart"/>
      <w:r w:rsidRPr="007C7EDD">
        <w:rPr>
          <w:rFonts w:ascii="Poppins" w:eastAsiaTheme="minorHAnsi" w:hAnsi="Poppins" w:cs="Poppins"/>
          <w:sz w:val="20"/>
          <w:szCs w:val="20"/>
          <w:lang w:eastAsia="en-US"/>
        </w:rPr>
        <w:t>KSeF</w:t>
      </w:r>
      <w:proofErr w:type="spellEnd"/>
      <w:r w:rsidRPr="007C7EDD">
        <w:rPr>
          <w:rFonts w:ascii="Poppins" w:eastAsiaTheme="minorHAnsi" w:hAnsi="Poppins" w:cs="Poppins"/>
          <w:sz w:val="20"/>
          <w:szCs w:val="20"/>
          <w:lang w:eastAsia="en-US"/>
        </w:rPr>
        <w:t>.</w:t>
      </w:r>
    </w:p>
    <w:p w14:paraId="6F67BB70" w14:textId="77777777" w:rsidR="00792D6C" w:rsidRPr="007C7EDD" w:rsidRDefault="00792D6C" w:rsidP="00792D6C">
      <w:pPr>
        <w:pStyle w:val="Akapitzlist"/>
        <w:numPr>
          <w:ilvl w:val="0"/>
          <w:numId w:val="4"/>
        </w:numPr>
        <w:jc w:val="both"/>
        <w:rPr>
          <w:rFonts w:ascii="Poppins" w:eastAsiaTheme="minorHAnsi" w:hAnsi="Poppins" w:cs="Poppins"/>
          <w:sz w:val="20"/>
          <w:szCs w:val="20"/>
          <w:lang w:eastAsia="en-US"/>
        </w:rPr>
      </w:pPr>
      <w:r w:rsidRPr="007C7EDD">
        <w:rPr>
          <w:rFonts w:ascii="Poppins" w:eastAsiaTheme="minorHAnsi" w:hAnsi="Poppins" w:cs="Poppins"/>
          <w:sz w:val="20"/>
          <w:szCs w:val="20"/>
          <w:lang w:eastAsia="en-US"/>
        </w:rPr>
        <w:t xml:space="preserve">W przypadku wystawienia faktury w trybie awaryjnym (offline), termin płatności faktury liczony jest od dnia jej skutecznego doręczenia Zamawiającemu poza system </w:t>
      </w:r>
      <w:proofErr w:type="spellStart"/>
      <w:r w:rsidRPr="007C7EDD">
        <w:rPr>
          <w:rFonts w:ascii="Poppins" w:eastAsiaTheme="minorHAnsi" w:hAnsi="Poppins" w:cs="Poppins"/>
          <w:sz w:val="20"/>
          <w:szCs w:val="20"/>
          <w:lang w:eastAsia="en-US"/>
        </w:rPr>
        <w:t>KSeF</w:t>
      </w:r>
      <w:proofErr w:type="spellEnd"/>
      <w:r w:rsidRPr="007C7EDD">
        <w:rPr>
          <w:rFonts w:ascii="Poppins" w:eastAsiaTheme="minorHAnsi" w:hAnsi="Poppins" w:cs="Poppins"/>
          <w:sz w:val="20"/>
          <w:szCs w:val="20"/>
          <w:lang w:eastAsia="en-US"/>
        </w:rPr>
        <w:t xml:space="preserve">, na wskazany w ust. 12 adres e-mail, pod warunkiem późniejszego poprawnego </w:t>
      </w:r>
      <w:r w:rsidRPr="007C7EDD">
        <w:rPr>
          <w:rFonts w:ascii="Poppins" w:eastAsiaTheme="minorHAnsi" w:hAnsi="Poppins" w:cs="Poppins"/>
          <w:sz w:val="20"/>
          <w:szCs w:val="20"/>
          <w:lang w:eastAsia="en-US"/>
        </w:rPr>
        <w:lastRenderedPageBreak/>
        <w:t xml:space="preserve">przesłania tej faktury przez Wykonawcę do systemu </w:t>
      </w:r>
      <w:proofErr w:type="spellStart"/>
      <w:r w:rsidRPr="007C7EDD">
        <w:rPr>
          <w:rFonts w:ascii="Poppins" w:eastAsiaTheme="minorHAnsi" w:hAnsi="Poppins" w:cs="Poppins"/>
          <w:sz w:val="20"/>
          <w:szCs w:val="20"/>
          <w:lang w:eastAsia="en-US"/>
        </w:rPr>
        <w:t>KSeF</w:t>
      </w:r>
      <w:proofErr w:type="spellEnd"/>
      <w:r w:rsidRPr="007C7EDD">
        <w:rPr>
          <w:rFonts w:ascii="Poppins" w:eastAsiaTheme="minorHAnsi" w:hAnsi="Poppins" w:cs="Poppins"/>
          <w:sz w:val="20"/>
          <w:szCs w:val="20"/>
          <w:lang w:eastAsia="en-US"/>
        </w:rPr>
        <w:t xml:space="preserve"> zgodnie z obowiązującymi przepisami.</w:t>
      </w:r>
    </w:p>
    <w:p w14:paraId="798EBBA2" w14:textId="70804179" w:rsidR="00792D6C" w:rsidRPr="007141B9" w:rsidRDefault="00792D6C" w:rsidP="00792D6C">
      <w:pPr>
        <w:pStyle w:val="Akapitzlist"/>
        <w:numPr>
          <w:ilvl w:val="0"/>
          <w:numId w:val="4"/>
        </w:numPr>
        <w:jc w:val="both"/>
        <w:rPr>
          <w:rFonts w:ascii="Poppins" w:eastAsiaTheme="minorHAnsi" w:hAnsi="Poppins" w:cs="Poppins"/>
          <w:sz w:val="20"/>
          <w:szCs w:val="20"/>
          <w:lang w:eastAsia="en-US"/>
        </w:rPr>
      </w:pPr>
      <w:r w:rsidRPr="007141B9">
        <w:rPr>
          <w:rFonts w:ascii="Poppins" w:hAnsi="Poppins" w:cs="Poppins"/>
          <w:sz w:val="20"/>
          <w:szCs w:val="20"/>
        </w:rPr>
        <w:t xml:space="preserve">Zamawiający oświadcza, że będzie realizować płatności za faktury  z zastosowaniem mechanizmu podzielonej płatności tzw. </w:t>
      </w:r>
      <w:proofErr w:type="spellStart"/>
      <w:r w:rsidRPr="007141B9">
        <w:rPr>
          <w:rFonts w:ascii="Poppins" w:hAnsi="Poppins" w:cs="Poppins"/>
          <w:sz w:val="20"/>
          <w:szCs w:val="20"/>
        </w:rPr>
        <w:t>split</w:t>
      </w:r>
      <w:proofErr w:type="spellEnd"/>
      <w:r w:rsidRPr="007141B9">
        <w:rPr>
          <w:rFonts w:ascii="Poppins" w:hAnsi="Poppins" w:cs="Poppins"/>
          <w:sz w:val="20"/>
          <w:szCs w:val="20"/>
        </w:rPr>
        <w:t xml:space="preserve"> </w:t>
      </w:r>
      <w:proofErr w:type="spellStart"/>
      <w:r w:rsidRPr="007141B9">
        <w:rPr>
          <w:rFonts w:ascii="Poppins" w:hAnsi="Poppins" w:cs="Poppins"/>
          <w:sz w:val="20"/>
          <w:szCs w:val="20"/>
        </w:rPr>
        <w:t>payment</w:t>
      </w:r>
      <w:proofErr w:type="spellEnd"/>
      <w:r w:rsidRPr="007141B9">
        <w:rPr>
          <w:rFonts w:ascii="Poppins" w:hAnsi="Poppins" w:cs="Poppins"/>
          <w:sz w:val="20"/>
          <w:szCs w:val="20"/>
        </w:rPr>
        <w:t xml:space="preserve">. Za zapłatę w tym systemie uznaje się dokonanie płatności w terminie ustalonym w umowie. Podzieloną płatność tzw. </w:t>
      </w:r>
      <w:proofErr w:type="spellStart"/>
      <w:r w:rsidRPr="007141B9">
        <w:rPr>
          <w:rFonts w:ascii="Poppins" w:hAnsi="Poppins" w:cs="Poppins"/>
          <w:sz w:val="20"/>
          <w:szCs w:val="20"/>
        </w:rPr>
        <w:t>split</w:t>
      </w:r>
      <w:proofErr w:type="spellEnd"/>
      <w:r w:rsidRPr="007141B9">
        <w:rPr>
          <w:rFonts w:ascii="Poppins" w:hAnsi="Poppins" w:cs="Poppins"/>
          <w:sz w:val="20"/>
          <w:szCs w:val="20"/>
        </w:rPr>
        <w:t xml:space="preserve"> </w:t>
      </w:r>
      <w:proofErr w:type="spellStart"/>
      <w:r w:rsidRPr="007141B9">
        <w:rPr>
          <w:rFonts w:ascii="Poppins" w:hAnsi="Poppins" w:cs="Poppins"/>
          <w:sz w:val="20"/>
          <w:szCs w:val="20"/>
        </w:rPr>
        <w:t>payment</w:t>
      </w:r>
      <w:proofErr w:type="spellEnd"/>
      <w:r w:rsidRPr="007141B9">
        <w:rPr>
          <w:rFonts w:ascii="Poppins" w:hAnsi="Poppins" w:cs="Poppins"/>
          <w:sz w:val="20"/>
          <w:szCs w:val="20"/>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tzw. </w:t>
      </w:r>
      <w:proofErr w:type="spellStart"/>
      <w:r w:rsidRPr="007141B9">
        <w:rPr>
          <w:rFonts w:ascii="Poppins" w:hAnsi="Poppins" w:cs="Poppins"/>
          <w:sz w:val="20"/>
          <w:szCs w:val="20"/>
        </w:rPr>
        <w:t>split</w:t>
      </w:r>
      <w:proofErr w:type="spellEnd"/>
      <w:r w:rsidRPr="007141B9">
        <w:rPr>
          <w:rFonts w:ascii="Poppins" w:hAnsi="Poppins" w:cs="Poppins"/>
          <w:sz w:val="20"/>
          <w:szCs w:val="20"/>
        </w:rPr>
        <w:t xml:space="preserve"> </w:t>
      </w:r>
      <w:proofErr w:type="spellStart"/>
      <w:r w:rsidRPr="007141B9">
        <w:rPr>
          <w:rFonts w:ascii="Poppins" w:hAnsi="Poppins" w:cs="Poppins"/>
          <w:sz w:val="20"/>
          <w:szCs w:val="20"/>
        </w:rPr>
        <w:t>payment</w:t>
      </w:r>
      <w:proofErr w:type="spellEnd"/>
      <w:r w:rsidRPr="007141B9">
        <w:rPr>
          <w:rFonts w:ascii="Poppins" w:hAnsi="Poppins" w:cs="Poppins"/>
          <w:sz w:val="20"/>
          <w:szCs w:val="20"/>
        </w:rPr>
        <w:t xml:space="preserve">" </w:t>
      </w:r>
    </w:p>
    <w:p w14:paraId="73C1311B" w14:textId="77777777" w:rsidR="00792D6C" w:rsidRPr="007141B9" w:rsidRDefault="00792D6C" w:rsidP="00792D6C">
      <w:pPr>
        <w:pStyle w:val="Akapitzlist"/>
        <w:numPr>
          <w:ilvl w:val="0"/>
          <w:numId w:val="4"/>
        </w:numPr>
        <w:jc w:val="both"/>
        <w:rPr>
          <w:rFonts w:ascii="Poppins" w:eastAsiaTheme="minorHAnsi" w:hAnsi="Poppins" w:cs="Poppins"/>
          <w:sz w:val="20"/>
          <w:szCs w:val="20"/>
          <w:lang w:eastAsia="en-US"/>
        </w:rPr>
      </w:pPr>
      <w:r w:rsidRPr="007141B9">
        <w:rPr>
          <w:rFonts w:ascii="Poppins" w:hAnsi="Poppins" w:cs="Poppins"/>
          <w:b/>
          <w:bCs/>
          <w:sz w:val="20"/>
          <w:szCs w:val="20"/>
          <w:u w:val="single"/>
        </w:rPr>
        <w:t>Rozliczenie ewentualnych robót dodatkowych:</w:t>
      </w:r>
      <w:r w:rsidRPr="007141B9">
        <w:rPr>
          <w:rFonts w:ascii="Poppins" w:hAnsi="Poppins" w:cs="Poppins"/>
          <w:sz w:val="20"/>
          <w:szCs w:val="20"/>
        </w:rPr>
        <w:t xml:space="preserve"> na podstawie protokołu robót dodatkowych, obmiaru wykonanych robót i szczegółowego kosztorysu robót nieprzewidzianych wg czynników kalkulacyjnych podanych w kosztorysie ofertowym oraz średnich cen  materiałów i sprzętu (bez </w:t>
      </w:r>
      <w:proofErr w:type="spellStart"/>
      <w:r w:rsidRPr="007141B9">
        <w:rPr>
          <w:rFonts w:ascii="Poppins" w:hAnsi="Poppins" w:cs="Poppins"/>
          <w:sz w:val="20"/>
          <w:szCs w:val="20"/>
        </w:rPr>
        <w:t>Kz</w:t>
      </w:r>
      <w:proofErr w:type="spellEnd"/>
      <w:r w:rsidRPr="007141B9">
        <w:rPr>
          <w:rFonts w:ascii="Poppins" w:hAnsi="Poppins" w:cs="Poppins"/>
          <w:sz w:val="20"/>
          <w:szCs w:val="20"/>
        </w:rPr>
        <w:t>) wyd. „SEKOCENBUD” na dany okres rozliczeniowy.</w:t>
      </w:r>
    </w:p>
    <w:p w14:paraId="5554D640" w14:textId="1931C0FB" w:rsidR="00792D6C" w:rsidRPr="00B53717" w:rsidRDefault="00792D6C" w:rsidP="00792D6C">
      <w:pPr>
        <w:pStyle w:val="Akapitzlist"/>
        <w:numPr>
          <w:ilvl w:val="0"/>
          <w:numId w:val="4"/>
        </w:numPr>
        <w:jc w:val="both"/>
        <w:rPr>
          <w:rFonts w:ascii="Poppins" w:eastAsiaTheme="minorHAnsi" w:hAnsi="Poppins" w:cs="Poppins"/>
          <w:sz w:val="20"/>
          <w:szCs w:val="20"/>
          <w:lang w:eastAsia="en-US"/>
        </w:rPr>
      </w:pPr>
      <w:r w:rsidRPr="007141B9">
        <w:rPr>
          <w:rFonts w:ascii="Poppins" w:hAnsi="Poppins" w:cs="Poppins"/>
          <w:sz w:val="20"/>
          <w:szCs w:val="20"/>
        </w:rPr>
        <w:t xml:space="preserve">Ceny określone przez </w:t>
      </w:r>
      <w:r w:rsidRPr="007141B9">
        <w:rPr>
          <w:rFonts w:ascii="Poppins" w:hAnsi="Poppins" w:cs="Poppins"/>
          <w:b/>
          <w:sz w:val="20"/>
          <w:szCs w:val="20"/>
        </w:rPr>
        <w:t>Wykonawcę</w:t>
      </w:r>
      <w:r w:rsidRPr="007141B9">
        <w:rPr>
          <w:rFonts w:ascii="Poppins" w:hAnsi="Poppins" w:cs="Poppins"/>
          <w:sz w:val="20"/>
          <w:szCs w:val="20"/>
        </w:rPr>
        <w:t xml:space="preserve"> w ofercie są stałe i nie będą zmienione w toku </w:t>
      </w:r>
      <w:r w:rsidRPr="007C7EDD">
        <w:rPr>
          <w:rFonts w:ascii="Poppins" w:hAnsi="Poppins" w:cs="Poppins"/>
          <w:sz w:val="20"/>
          <w:szCs w:val="20"/>
        </w:rPr>
        <w:t>realizacji prac.</w:t>
      </w:r>
    </w:p>
    <w:p w14:paraId="32AC45DE"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5</w:t>
      </w:r>
    </w:p>
    <w:p w14:paraId="16012FB7" w14:textId="035CA709" w:rsidR="00792D6C" w:rsidRPr="007141B9" w:rsidRDefault="00792D6C" w:rsidP="00792D6C">
      <w:pPr>
        <w:jc w:val="both"/>
        <w:rPr>
          <w:rFonts w:ascii="Poppins" w:hAnsi="Poppins" w:cs="Poppins"/>
          <w:sz w:val="20"/>
          <w:szCs w:val="20"/>
        </w:rPr>
      </w:pPr>
      <w:r w:rsidRPr="007141B9">
        <w:rPr>
          <w:rFonts w:ascii="Poppins" w:hAnsi="Poppins" w:cs="Poppins"/>
          <w:sz w:val="20"/>
          <w:szCs w:val="20"/>
        </w:rPr>
        <w:t xml:space="preserve">Nadzór nad prawidłowym wykonaniem prac z ramienia </w:t>
      </w:r>
      <w:r w:rsidRPr="007141B9">
        <w:rPr>
          <w:rFonts w:ascii="Poppins" w:hAnsi="Poppins" w:cs="Poppins"/>
          <w:b/>
          <w:sz w:val="20"/>
          <w:szCs w:val="20"/>
        </w:rPr>
        <w:t xml:space="preserve">Zamawiającego </w:t>
      </w:r>
      <w:r w:rsidRPr="007141B9">
        <w:rPr>
          <w:rFonts w:ascii="Poppins" w:hAnsi="Poppins" w:cs="Poppins"/>
          <w:sz w:val="20"/>
          <w:szCs w:val="20"/>
        </w:rPr>
        <w:t xml:space="preserve">pełnić będzie </w:t>
      </w:r>
      <w:r>
        <w:rPr>
          <w:rFonts w:ascii="Poppins" w:hAnsi="Poppins" w:cs="Poppins"/>
          <w:sz w:val="20"/>
          <w:szCs w:val="20"/>
        </w:rPr>
        <w:t>……………………………………………</w:t>
      </w:r>
      <w:r w:rsidRPr="007141B9">
        <w:rPr>
          <w:rFonts w:ascii="Poppins" w:hAnsi="Poppins" w:cs="Poppins"/>
          <w:sz w:val="20"/>
          <w:szCs w:val="20"/>
        </w:rPr>
        <w:t xml:space="preserve"> zgodnie z umową </w:t>
      </w:r>
      <w:r>
        <w:rPr>
          <w:rFonts w:ascii="Poppins" w:hAnsi="Poppins" w:cs="Poppins"/>
          <w:sz w:val="20"/>
          <w:szCs w:val="20"/>
        </w:rPr>
        <w:t>………………………</w:t>
      </w:r>
    </w:p>
    <w:p w14:paraId="46903FB2" w14:textId="77777777" w:rsidR="00792D6C" w:rsidRPr="007141B9" w:rsidRDefault="00792D6C" w:rsidP="00792D6C">
      <w:pPr>
        <w:jc w:val="center"/>
        <w:rPr>
          <w:rFonts w:ascii="Poppins" w:hAnsi="Poppins" w:cs="Poppins"/>
          <w:sz w:val="20"/>
          <w:szCs w:val="20"/>
        </w:rPr>
      </w:pPr>
    </w:p>
    <w:p w14:paraId="26E85CB1"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7</w:t>
      </w:r>
    </w:p>
    <w:p w14:paraId="3B38C1A7" w14:textId="77777777" w:rsidR="00792D6C" w:rsidRPr="007141B9" w:rsidRDefault="00792D6C" w:rsidP="00792D6C">
      <w:pPr>
        <w:jc w:val="both"/>
        <w:rPr>
          <w:rFonts w:ascii="Poppins" w:hAnsi="Poppins" w:cs="Poppins"/>
          <w:sz w:val="20"/>
          <w:szCs w:val="20"/>
        </w:rPr>
      </w:pPr>
      <w:r w:rsidRPr="007141B9">
        <w:rPr>
          <w:rFonts w:ascii="Poppins" w:hAnsi="Poppins" w:cs="Poppins"/>
          <w:sz w:val="20"/>
          <w:szCs w:val="20"/>
        </w:rPr>
        <w:t xml:space="preserve">Jeżeli w wyniku weryfikacji zostaną stwierdzone wady, </w:t>
      </w:r>
      <w:r w:rsidRPr="007141B9">
        <w:rPr>
          <w:rFonts w:ascii="Poppins" w:hAnsi="Poppins" w:cs="Poppins"/>
          <w:b/>
          <w:sz w:val="20"/>
          <w:szCs w:val="20"/>
        </w:rPr>
        <w:t>Wykonawca</w:t>
      </w:r>
      <w:r w:rsidRPr="007141B9">
        <w:rPr>
          <w:rFonts w:ascii="Poppins" w:hAnsi="Poppins" w:cs="Poppins"/>
          <w:sz w:val="20"/>
          <w:szCs w:val="20"/>
        </w:rPr>
        <w:t xml:space="preserve"> jest zobowiązany do ich usunięcia w uzgodnionym terminie.</w:t>
      </w:r>
    </w:p>
    <w:p w14:paraId="0B69E4DC" w14:textId="77777777" w:rsidR="00792D6C" w:rsidRPr="007141B9" w:rsidRDefault="00792D6C" w:rsidP="00792D6C">
      <w:pPr>
        <w:jc w:val="center"/>
        <w:rPr>
          <w:rFonts w:ascii="Poppins" w:hAnsi="Poppins" w:cs="Poppins"/>
          <w:sz w:val="20"/>
          <w:szCs w:val="20"/>
        </w:rPr>
      </w:pPr>
    </w:p>
    <w:p w14:paraId="787D8072"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8</w:t>
      </w:r>
    </w:p>
    <w:p w14:paraId="01B57BEC" w14:textId="77777777" w:rsidR="00792D6C" w:rsidRPr="007141B9" w:rsidRDefault="00792D6C" w:rsidP="00792D6C">
      <w:pPr>
        <w:jc w:val="both"/>
        <w:rPr>
          <w:rFonts w:ascii="Poppins" w:hAnsi="Poppins" w:cs="Poppins"/>
          <w:sz w:val="20"/>
          <w:szCs w:val="20"/>
        </w:rPr>
      </w:pPr>
      <w:r w:rsidRPr="007141B9">
        <w:rPr>
          <w:rFonts w:ascii="Poppins" w:hAnsi="Poppins" w:cs="Poppins"/>
          <w:sz w:val="20"/>
          <w:szCs w:val="20"/>
        </w:rPr>
        <w:t xml:space="preserve">1. </w:t>
      </w:r>
      <w:r w:rsidRPr="007141B9">
        <w:rPr>
          <w:rFonts w:ascii="Poppins" w:hAnsi="Poppins" w:cs="Poppins"/>
          <w:b/>
          <w:sz w:val="20"/>
          <w:szCs w:val="20"/>
        </w:rPr>
        <w:t xml:space="preserve">Wykonawca </w:t>
      </w:r>
      <w:r w:rsidRPr="007141B9">
        <w:rPr>
          <w:rFonts w:ascii="Poppins" w:hAnsi="Poppins" w:cs="Poppins"/>
          <w:sz w:val="20"/>
          <w:szCs w:val="20"/>
        </w:rPr>
        <w:t>zobowiązuje się w czasie wykonywania robót określonych w § 1 zapewnić należyty ład i porządek, przestrzegać przepisy BHP i p-</w:t>
      </w:r>
      <w:proofErr w:type="spellStart"/>
      <w:r w:rsidRPr="007141B9">
        <w:rPr>
          <w:rFonts w:ascii="Poppins" w:hAnsi="Poppins" w:cs="Poppins"/>
          <w:sz w:val="20"/>
          <w:szCs w:val="20"/>
        </w:rPr>
        <w:t>poż</w:t>
      </w:r>
      <w:proofErr w:type="spellEnd"/>
      <w:r w:rsidRPr="007141B9">
        <w:rPr>
          <w:rFonts w:ascii="Poppins" w:hAnsi="Poppins" w:cs="Poppins"/>
          <w:sz w:val="20"/>
          <w:szCs w:val="20"/>
        </w:rPr>
        <w:t>. oraz  zabezpieczyć sprzęt i urządzenia znajdujące się na terenie prowadzonych prac.</w:t>
      </w:r>
    </w:p>
    <w:p w14:paraId="2A5FAC6E" w14:textId="77777777" w:rsidR="00792D6C" w:rsidRPr="007141B9" w:rsidRDefault="00792D6C" w:rsidP="00792D6C">
      <w:pPr>
        <w:jc w:val="both"/>
        <w:rPr>
          <w:rFonts w:ascii="Poppins" w:hAnsi="Poppins" w:cs="Poppins"/>
          <w:sz w:val="20"/>
          <w:szCs w:val="20"/>
        </w:rPr>
      </w:pPr>
      <w:r w:rsidRPr="007141B9">
        <w:rPr>
          <w:rFonts w:ascii="Poppins" w:hAnsi="Poppins" w:cs="Poppins"/>
          <w:sz w:val="20"/>
          <w:szCs w:val="20"/>
        </w:rPr>
        <w:t xml:space="preserve">2. </w:t>
      </w:r>
      <w:r w:rsidRPr="007141B9">
        <w:rPr>
          <w:rFonts w:ascii="Poppins" w:hAnsi="Poppins" w:cs="Poppins"/>
          <w:b/>
          <w:sz w:val="20"/>
          <w:szCs w:val="20"/>
        </w:rPr>
        <w:t xml:space="preserve">Wykonawca  </w:t>
      </w:r>
      <w:r w:rsidRPr="007141B9">
        <w:rPr>
          <w:rFonts w:ascii="Poppins" w:hAnsi="Poppins" w:cs="Poppins"/>
          <w:sz w:val="20"/>
          <w:szCs w:val="20"/>
        </w:rPr>
        <w:t>ponosi  pełną  odpowiedzialność  za  szkody  wynikłe  z  nienależytego wykonania obowiązku określonego w pkt. 1 oraz szkody wyrządzone osobom trzecim podczas i w związku z wykonywaniem przedmiotu niniejszej umowy.</w:t>
      </w:r>
    </w:p>
    <w:p w14:paraId="3366CB6F"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9</w:t>
      </w:r>
    </w:p>
    <w:p w14:paraId="09973925" w14:textId="4AF293B2" w:rsidR="00792D6C" w:rsidRPr="007141B9" w:rsidRDefault="00792D6C" w:rsidP="00792D6C">
      <w:pPr>
        <w:jc w:val="both"/>
        <w:rPr>
          <w:rFonts w:ascii="Poppins" w:hAnsi="Poppins" w:cs="Poppins"/>
          <w:sz w:val="20"/>
          <w:szCs w:val="20"/>
        </w:rPr>
      </w:pPr>
      <w:r w:rsidRPr="007141B9">
        <w:rPr>
          <w:rFonts w:ascii="Poppins" w:hAnsi="Poppins" w:cs="Poppins"/>
          <w:sz w:val="20"/>
          <w:szCs w:val="20"/>
        </w:rPr>
        <w:t xml:space="preserve">1. Uprawnienia z tytułu gwarancji za wady fizyczne wygasają po upływie </w:t>
      </w:r>
      <w:r>
        <w:rPr>
          <w:rFonts w:ascii="Poppins" w:hAnsi="Poppins" w:cs="Poppins"/>
          <w:b/>
          <w:bCs/>
          <w:sz w:val="20"/>
          <w:szCs w:val="20"/>
        </w:rPr>
        <w:t>…………………</w:t>
      </w:r>
      <w:r w:rsidRPr="007141B9">
        <w:rPr>
          <w:rFonts w:ascii="Poppins" w:hAnsi="Poppins" w:cs="Poppins"/>
          <w:sz w:val="20"/>
          <w:szCs w:val="20"/>
        </w:rPr>
        <w:t xml:space="preserve"> od daty odbioru robót.</w:t>
      </w:r>
    </w:p>
    <w:p w14:paraId="0977EF6D" w14:textId="77777777" w:rsidR="00792D6C" w:rsidRPr="007141B9" w:rsidRDefault="00792D6C" w:rsidP="00792D6C">
      <w:pPr>
        <w:jc w:val="both"/>
        <w:rPr>
          <w:rFonts w:ascii="Poppins" w:hAnsi="Poppins" w:cs="Poppins"/>
          <w:sz w:val="20"/>
          <w:szCs w:val="20"/>
        </w:rPr>
      </w:pPr>
      <w:r w:rsidRPr="007141B9">
        <w:rPr>
          <w:rFonts w:ascii="Poppins" w:hAnsi="Poppins" w:cs="Poppins"/>
          <w:sz w:val="20"/>
          <w:szCs w:val="20"/>
        </w:rPr>
        <w:t>2. Zamawiający może jednak wykonać uprawnienia z tytułu gwarancji nawet po upływie powyższego terminu , jeżeli zgłaszał reklamacje przed jego upływem.</w:t>
      </w:r>
    </w:p>
    <w:p w14:paraId="5928D7CD" w14:textId="77777777" w:rsidR="00792D6C" w:rsidRPr="007141B9" w:rsidRDefault="00792D6C" w:rsidP="00792D6C">
      <w:pPr>
        <w:jc w:val="both"/>
        <w:rPr>
          <w:rFonts w:ascii="Poppins" w:hAnsi="Poppins" w:cs="Poppins"/>
          <w:sz w:val="20"/>
          <w:szCs w:val="20"/>
        </w:rPr>
      </w:pPr>
      <w:r w:rsidRPr="007141B9">
        <w:rPr>
          <w:rFonts w:ascii="Poppins" w:hAnsi="Poppins" w:cs="Poppins"/>
          <w:sz w:val="20"/>
          <w:szCs w:val="20"/>
        </w:rPr>
        <w:t>3. W celu umożliwienia realizacji uprawnień z tytułu gwarancji i rękojmi, Wykonawca obowiązany jest przekazywać   Zamawiającemu na  koniec każdego roku kalendarzowego informację o zmianie swego adresu lub okoliczności powodujących zmianę podmiotu ponoszącego odpowiedzialność z tytułu rękojmi i gwarancji.</w:t>
      </w:r>
    </w:p>
    <w:p w14:paraId="0EEBBDF3" w14:textId="77777777" w:rsidR="00792D6C" w:rsidRPr="007141B9" w:rsidRDefault="00792D6C" w:rsidP="00792D6C">
      <w:pPr>
        <w:jc w:val="center"/>
        <w:rPr>
          <w:rFonts w:ascii="Poppins" w:hAnsi="Poppins" w:cs="Poppins"/>
          <w:sz w:val="20"/>
          <w:szCs w:val="20"/>
        </w:rPr>
      </w:pPr>
    </w:p>
    <w:p w14:paraId="3822894C" w14:textId="77777777" w:rsidR="00B53717" w:rsidRDefault="00B53717" w:rsidP="00792D6C">
      <w:pPr>
        <w:jc w:val="center"/>
        <w:rPr>
          <w:rFonts w:ascii="Poppins" w:hAnsi="Poppins" w:cs="Poppins"/>
          <w:sz w:val="20"/>
          <w:szCs w:val="20"/>
        </w:rPr>
      </w:pPr>
    </w:p>
    <w:p w14:paraId="04E2CB07" w14:textId="24C5177B" w:rsidR="00792D6C" w:rsidRPr="007141B9" w:rsidRDefault="00792D6C" w:rsidP="00792D6C">
      <w:pPr>
        <w:jc w:val="center"/>
        <w:rPr>
          <w:rFonts w:ascii="Poppins" w:hAnsi="Poppins" w:cs="Poppins"/>
          <w:sz w:val="20"/>
          <w:szCs w:val="20"/>
        </w:rPr>
      </w:pPr>
      <w:r w:rsidRPr="007141B9">
        <w:rPr>
          <w:rFonts w:ascii="Poppins" w:hAnsi="Poppins" w:cs="Poppins"/>
          <w:sz w:val="20"/>
          <w:szCs w:val="20"/>
        </w:rPr>
        <w:lastRenderedPageBreak/>
        <w:t>§ 10</w:t>
      </w:r>
    </w:p>
    <w:p w14:paraId="0B93846B" w14:textId="77777777" w:rsidR="00792D6C" w:rsidRPr="007141B9" w:rsidRDefault="00792D6C" w:rsidP="00792D6C">
      <w:pPr>
        <w:jc w:val="both"/>
        <w:rPr>
          <w:rFonts w:ascii="Poppins" w:hAnsi="Poppins" w:cs="Poppins"/>
          <w:sz w:val="20"/>
          <w:szCs w:val="20"/>
        </w:rPr>
      </w:pPr>
      <w:r w:rsidRPr="007141B9">
        <w:rPr>
          <w:rFonts w:ascii="Poppins" w:hAnsi="Poppins" w:cs="Poppins"/>
          <w:b/>
          <w:sz w:val="20"/>
          <w:szCs w:val="20"/>
        </w:rPr>
        <w:t xml:space="preserve">Wykonawca </w:t>
      </w:r>
      <w:r w:rsidRPr="007141B9">
        <w:rPr>
          <w:rFonts w:ascii="Poppins" w:hAnsi="Poppins" w:cs="Poppins"/>
          <w:sz w:val="20"/>
          <w:szCs w:val="20"/>
        </w:rPr>
        <w:t>zobowiązuje się do wykonania przedmiotu umowy własnymi siłami.</w:t>
      </w:r>
    </w:p>
    <w:p w14:paraId="354BAB2E" w14:textId="77777777" w:rsidR="00792D6C" w:rsidRPr="007141B9" w:rsidRDefault="00792D6C" w:rsidP="00792D6C">
      <w:pPr>
        <w:jc w:val="center"/>
        <w:rPr>
          <w:rFonts w:ascii="Poppins" w:hAnsi="Poppins" w:cs="Poppins"/>
          <w:sz w:val="20"/>
          <w:szCs w:val="20"/>
        </w:rPr>
      </w:pPr>
    </w:p>
    <w:p w14:paraId="32F2C0EE"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11</w:t>
      </w:r>
    </w:p>
    <w:p w14:paraId="25E02D4D" w14:textId="77777777" w:rsidR="00792D6C" w:rsidRPr="007141B9" w:rsidRDefault="00792D6C" w:rsidP="00792D6C">
      <w:pPr>
        <w:rPr>
          <w:rFonts w:ascii="Poppins" w:hAnsi="Poppins" w:cs="Poppins"/>
          <w:sz w:val="20"/>
          <w:szCs w:val="20"/>
        </w:rPr>
      </w:pPr>
      <w:r w:rsidRPr="007141B9">
        <w:rPr>
          <w:rFonts w:ascii="Poppins" w:hAnsi="Poppins" w:cs="Poppins"/>
          <w:b/>
          <w:sz w:val="20"/>
          <w:szCs w:val="20"/>
        </w:rPr>
        <w:t xml:space="preserve">Wykonawca </w:t>
      </w:r>
      <w:r w:rsidRPr="007141B9">
        <w:rPr>
          <w:rFonts w:ascii="Poppins" w:hAnsi="Poppins" w:cs="Poppins"/>
          <w:sz w:val="20"/>
          <w:szCs w:val="20"/>
        </w:rPr>
        <w:t>oświadcza, że posiada uprawnienia do wykonania usługi określonej w § 1.</w:t>
      </w:r>
    </w:p>
    <w:p w14:paraId="24369759" w14:textId="77777777" w:rsidR="00792D6C" w:rsidRPr="007141B9" w:rsidRDefault="00792D6C" w:rsidP="00792D6C">
      <w:pPr>
        <w:jc w:val="center"/>
        <w:rPr>
          <w:rFonts w:ascii="Poppins" w:hAnsi="Poppins" w:cs="Poppins"/>
          <w:sz w:val="20"/>
          <w:szCs w:val="20"/>
        </w:rPr>
      </w:pPr>
    </w:p>
    <w:p w14:paraId="5D5909E5"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12</w:t>
      </w:r>
    </w:p>
    <w:p w14:paraId="3BDD8ADB" w14:textId="77777777" w:rsidR="00792D6C" w:rsidRPr="007141B9" w:rsidRDefault="00792D6C" w:rsidP="00792D6C">
      <w:pPr>
        <w:numPr>
          <w:ilvl w:val="0"/>
          <w:numId w:val="1"/>
        </w:numPr>
        <w:rPr>
          <w:rFonts w:ascii="Poppins" w:hAnsi="Poppins" w:cs="Poppins"/>
          <w:sz w:val="20"/>
          <w:szCs w:val="20"/>
        </w:rPr>
      </w:pPr>
      <w:r w:rsidRPr="007141B9">
        <w:rPr>
          <w:rFonts w:ascii="Poppins" w:hAnsi="Poppins" w:cs="Poppins"/>
          <w:sz w:val="20"/>
          <w:szCs w:val="20"/>
        </w:rPr>
        <w:t>Obowiązującą formą odszkodowania , uzgodnioną przez strony będą kary umowne.</w:t>
      </w:r>
    </w:p>
    <w:p w14:paraId="3D24C648" w14:textId="77777777" w:rsidR="00792D6C" w:rsidRPr="007141B9" w:rsidRDefault="00792D6C" w:rsidP="00792D6C">
      <w:pPr>
        <w:numPr>
          <w:ilvl w:val="0"/>
          <w:numId w:val="1"/>
        </w:numPr>
        <w:rPr>
          <w:rFonts w:ascii="Poppins" w:hAnsi="Poppins" w:cs="Poppins"/>
          <w:sz w:val="20"/>
          <w:szCs w:val="20"/>
        </w:rPr>
      </w:pPr>
      <w:r w:rsidRPr="007141B9">
        <w:rPr>
          <w:rFonts w:ascii="Poppins" w:hAnsi="Poppins" w:cs="Poppins"/>
          <w:b/>
          <w:sz w:val="20"/>
          <w:szCs w:val="20"/>
        </w:rPr>
        <w:t>Wykonawca</w:t>
      </w:r>
      <w:r w:rsidRPr="007141B9">
        <w:rPr>
          <w:rFonts w:ascii="Poppins" w:hAnsi="Poppins" w:cs="Poppins"/>
          <w:sz w:val="20"/>
          <w:szCs w:val="20"/>
        </w:rPr>
        <w:t xml:space="preserve"> zapłaci </w:t>
      </w:r>
      <w:r w:rsidRPr="007141B9">
        <w:rPr>
          <w:rFonts w:ascii="Poppins" w:hAnsi="Poppins" w:cs="Poppins"/>
          <w:b/>
          <w:sz w:val="20"/>
          <w:szCs w:val="20"/>
        </w:rPr>
        <w:t xml:space="preserve">Zamawiającemu </w:t>
      </w:r>
      <w:r w:rsidRPr="007141B9">
        <w:rPr>
          <w:rFonts w:ascii="Poppins" w:hAnsi="Poppins" w:cs="Poppins"/>
          <w:sz w:val="20"/>
          <w:szCs w:val="20"/>
        </w:rPr>
        <w:t>kary umowne w następujących przypadkach:</w:t>
      </w:r>
    </w:p>
    <w:p w14:paraId="46D78003" w14:textId="77777777" w:rsidR="00792D6C" w:rsidRPr="007141B9" w:rsidRDefault="00792D6C" w:rsidP="00792D6C">
      <w:pPr>
        <w:numPr>
          <w:ilvl w:val="0"/>
          <w:numId w:val="2"/>
        </w:numPr>
        <w:tabs>
          <w:tab w:val="clear" w:pos="735"/>
          <w:tab w:val="num" w:pos="1083"/>
        </w:tabs>
        <w:ind w:left="1083"/>
        <w:jc w:val="both"/>
        <w:rPr>
          <w:rFonts w:ascii="Poppins" w:hAnsi="Poppins" w:cs="Poppins"/>
          <w:sz w:val="20"/>
          <w:szCs w:val="20"/>
        </w:rPr>
      </w:pPr>
      <w:r w:rsidRPr="007141B9">
        <w:rPr>
          <w:rFonts w:ascii="Poppins" w:hAnsi="Poppins" w:cs="Poppins"/>
          <w:sz w:val="20"/>
          <w:szCs w:val="20"/>
        </w:rPr>
        <w:t>za nie wywiązanie się z obowiązku określonego w § 3 w wysokości 0,5% łącznego wynagrodzenia brutto o którym mowa w § 4 ust. 3 za każdy dzień opóźnienia,</w:t>
      </w:r>
    </w:p>
    <w:p w14:paraId="5456D459" w14:textId="77777777" w:rsidR="00792D6C" w:rsidRPr="007141B9" w:rsidRDefault="00792D6C" w:rsidP="00792D6C">
      <w:pPr>
        <w:numPr>
          <w:ilvl w:val="0"/>
          <w:numId w:val="2"/>
        </w:numPr>
        <w:tabs>
          <w:tab w:val="clear" w:pos="735"/>
          <w:tab w:val="num" w:pos="1083"/>
        </w:tabs>
        <w:ind w:left="1083"/>
        <w:jc w:val="both"/>
        <w:rPr>
          <w:rFonts w:ascii="Poppins" w:hAnsi="Poppins" w:cs="Poppins"/>
          <w:sz w:val="20"/>
          <w:szCs w:val="20"/>
        </w:rPr>
      </w:pPr>
      <w:r w:rsidRPr="007141B9">
        <w:rPr>
          <w:rFonts w:ascii="Poppins" w:hAnsi="Poppins" w:cs="Poppins"/>
          <w:sz w:val="20"/>
          <w:szCs w:val="20"/>
        </w:rPr>
        <w:t>za nieterminowe usunięcie stwierdzonych w czasie odbioru wad w wysokości 0,5% łącznej wartości wynagrodzenia brutto za każdy dzień opóźnienia licząc od dnia wyznaczonego na usunięcie wad ,</w:t>
      </w:r>
    </w:p>
    <w:p w14:paraId="221D2B55" w14:textId="77777777" w:rsidR="00792D6C" w:rsidRPr="007141B9" w:rsidRDefault="00792D6C" w:rsidP="00792D6C">
      <w:pPr>
        <w:numPr>
          <w:ilvl w:val="0"/>
          <w:numId w:val="2"/>
        </w:numPr>
        <w:tabs>
          <w:tab w:val="clear" w:pos="735"/>
          <w:tab w:val="num" w:pos="1083"/>
        </w:tabs>
        <w:ind w:left="1083"/>
        <w:rPr>
          <w:rFonts w:ascii="Poppins" w:hAnsi="Poppins" w:cs="Poppins"/>
          <w:sz w:val="20"/>
          <w:szCs w:val="20"/>
        </w:rPr>
      </w:pPr>
      <w:r w:rsidRPr="007141B9">
        <w:rPr>
          <w:rFonts w:ascii="Poppins" w:hAnsi="Poppins" w:cs="Poppins"/>
          <w:sz w:val="20"/>
          <w:szCs w:val="20"/>
        </w:rPr>
        <w:t xml:space="preserve">za odstąpienie od umowy z przyczyn zależnych od </w:t>
      </w:r>
      <w:r w:rsidRPr="007141B9">
        <w:rPr>
          <w:rFonts w:ascii="Poppins" w:hAnsi="Poppins" w:cs="Poppins"/>
          <w:b/>
          <w:sz w:val="20"/>
          <w:szCs w:val="20"/>
        </w:rPr>
        <w:t xml:space="preserve">Wykonawcy </w:t>
      </w:r>
      <w:r w:rsidRPr="007141B9">
        <w:rPr>
          <w:rFonts w:ascii="Poppins" w:hAnsi="Poppins" w:cs="Poppins"/>
          <w:sz w:val="20"/>
          <w:szCs w:val="20"/>
        </w:rPr>
        <w:t xml:space="preserve">w wysokości 50% łącznego wynagrodzenia brutto za przyczyny odstąpienia przez </w:t>
      </w:r>
      <w:r w:rsidRPr="007141B9">
        <w:rPr>
          <w:rFonts w:ascii="Poppins" w:hAnsi="Poppins" w:cs="Poppins"/>
          <w:b/>
          <w:sz w:val="20"/>
          <w:szCs w:val="20"/>
        </w:rPr>
        <w:t xml:space="preserve">Zamawiającego </w:t>
      </w:r>
      <w:r w:rsidRPr="007141B9">
        <w:rPr>
          <w:rFonts w:ascii="Poppins" w:hAnsi="Poppins" w:cs="Poppins"/>
          <w:sz w:val="20"/>
          <w:szCs w:val="20"/>
        </w:rPr>
        <w:t xml:space="preserve">od umowy zależne od </w:t>
      </w:r>
      <w:r w:rsidRPr="007141B9">
        <w:rPr>
          <w:rFonts w:ascii="Poppins" w:hAnsi="Poppins" w:cs="Poppins"/>
          <w:b/>
          <w:sz w:val="20"/>
          <w:szCs w:val="20"/>
        </w:rPr>
        <w:t xml:space="preserve">Wykonawcy </w:t>
      </w:r>
      <w:r w:rsidRPr="007141B9">
        <w:rPr>
          <w:rFonts w:ascii="Poppins" w:hAnsi="Poppins" w:cs="Poppins"/>
          <w:sz w:val="20"/>
          <w:szCs w:val="20"/>
        </w:rPr>
        <w:t>uznane zostanie</w:t>
      </w:r>
      <w:r w:rsidRPr="007141B9">
        <w:rPr>
          <w:rFonts w:ascii="Poppins" w:hAnsi="Poppins" w:cs="Poppins"/>
          <w:b/>
          <w:sz w:val="20"/>
          <w:szCs w:val="20"/>
        </w:rPr>
        <w:t xml:space="preserve"> </w:t>
      </w:r>
      <w:r w:rsidRPr="007141B9">
        <w:rPr>
          <w:rFonts w:ascii="Poppins" w:hAnsi="Poppins" w:cs="Poppins"/>
          <w:bCs/>
          <w:sz w:val="20"/>
          <w:szCs w:val="20"/>
        </w:rPr>
        <w:t>m.in.</w:t>
      </w:r>
      <w:r w:rsidRPr="007141B9">
        <w:rPr>
          <w:rFonts w:ascii="Poppins" w:hAnsi="Poppins" w:cs="Poppins"/>
          <w:b/>
          <w:sz w:val="20"/>
          <w:szCs w:val="20"/>
        </w:rPr>
        <w:t xml:space="preserve"> </w:t>
      </w:r>
      <w:r w:rsidRPr="007141B9">
        <w:rPr>
          <w:rFonts w:ascii="Poppins" w:hAnsi="Poppins" w:cs="Poppins"/>
          <w:sz w:val="20"/>
          <w:szCs w:val="20"/>
        </w:rPr>
        <w:t xml:space="preserve">stwierdzone zlecenie usługi podwykonawcy bez wymaganej pisemnej zgody </w:t>
      </w:r>
      <w:r w:rsidRPr="007141B9">
        <w:rPr>
          <w:rFonts w:ascii="Poppins" w:hAnsi="Poppins" w:cs="Poppins"/>
          <w:b/>
          <w:sz w:val="20"/>
          <w:szCs w:val="20"/>
        </w:rPr>
        <w:t>Zamawiającego.</w:t>
      </w:r>
    </w:p>
    <w:p w14:paraId="54141CEA" w14:textId="77777777" w:rsidR="00792D6C" w:rsidRPr="007141B9" w:rsidRDefault="00792D6C" w:rsidP="00792D6C">
      <w:pPr>
        <w:ind w:left="708"/>
        <w:jc w:val="both"/>
        <w:rPr>
          <w:rFonts w:ascii="Poppins" w:hAnsi="Poppins" w:cs="Poppins"/>
          <w:sz w:val="20"/>
          <w:szCs w:val="20"/>
        </w:rPr>
      </w:pPr>
      <w:r w:rsidRPr="007141B9">
        <w:rPr>
          <w:rFonts w:ascii="Poppins" w:hAnsi="Poppins" w:cs="Poppins"/>
          <w:bCs/>
          <w:sz w:val="20"/>
          <w:szCs w:val="20"/>
        </w:rPr>
        <w:t xml:space="preserve">d)  Zamawiający ma prawo odstąpić od umowy w przypadku jeżeli łączna wartość kary umownej przekroczy 40% wynagrodzenia brutto, o jakiej mowa w </w:t>
      </w:r>
      <w:r w:rsidRPr="007141B9">
        <w:rPr>
          <w:rFonts w:ascii="Poppins" w:hAnsi="Poppins" w:cs="Poppins"/>
          <w:sz w:val="20"/>
          <w:szCs w:val="20"/>
        </w:rPr>
        <w:t>§ 4 ust. 3, zachowując prawo żądania naliczonej kary umownej.</w:t>
      </w:r>
    </w:p>
    <w:p w14:paraId="22A63053" w14:textId="77777777" w:rsidR="00792D6C" w:rsidRPr="007141B9" w:rsidRDefault="00792D6C" w:rsidP="00792D6C">
      <w:pPr>
        <w:rPr>
          <w:rFonts w:ascii="Poppins" w:hAnsi="Poppins" w:cs="Poppins"/>
          <w:sz w:val="20"/>
          <w:szCs w:val="20"/>
        </w:rPr>
      </w:pPr>
      <w:r w:rsidRPr="007141B9">
        <w:rPr>
          <w:rFonts w:ascii="Poppins" w:hAnsi="Poppins" w:cs="Poppins"/>
          <w:sz w:val="20"/>
          <w:szCs w:val="20"/>
        </w:rPr>
        <w:t xml:space="preserve">      3.   </w:t>
      </w:r>
      <w:r w:rsidRPr="007141B9">
        <w:rPr>
          <w:rFonts w:ascii="Poppins" w:hAnsi="Poppins" w:cs="Poppins"/>
          <w:b/>
          <w:sz w:val="20"/>
          <w:szCs w:val="20"/>
        </w:rPr>
        <w:t xml:space="preserve">Zamawiający  </w:t>
      </w:r>
      <w:r w:rsidRPr="007141B9">
        <w:rPr>
          <w:rFonts w:ascii="Poppins" w:hAnsi="Poppins" w:cs="Poppins"/>
          <w:sz w:val="20"/>
          <w:szCs w:val="20"/>
        </w:rPr>
        <w:t xml:space="preserve">zastrzega   sobie   prawo   do   odszkodowania   uzupełniającego   do   </w:t>
      </w:r>
    </w:p>
    <w:p w14:paraId="5C98A888" w14:textId="77777777" w:rsidR="00792D6C" w:rsidRPr="007141B9" w:rsidRDefault="00792D6C" w:rsidP="00792D6C">
      <w:pPr>
        <w:jc w:val="both"/>
        <w:rPr>
          <w:rFonts w:ascii="Poppins" w:hAnsi="Poppins" w:cs="Poppins"/>
          <w:sz w:val="20"/>
          <w:szCs w:val="20"/>
        </w:rPr>
      </w:pPr>
      <w:r w:rsidRPr="007141B9">
        <w:rPr>
          <w:rFonts w:ascii="Poppins" w:hAnsi="Poppins" w:cs="Poppins"/>
          <w:sz w:val="20"/>
          <w:szCs w:val="20"/>
        </w:rPr>
        <w:t xml:space="preserve">            wysokości poniesionej szkody oraz utraconych korzyści.</w:t>
      </w:r>
    </w:p>
    <w:p w14:paraId="67865513" w14:textId="77777777" w:rsidR="00792D6C" w:rsidRPr="007141B9" w:rsidRDefault="00792D6C" w:rsidP="00792D6C">
      <w:pPr>
        <w:numPr>
          <w:ilvl w:val="0"/>
          <w:numId w:val="3"/>
        </w:numPr>
        <w:jc w:val="both"/>
        <w:rPr>
          <w:rFonts w:ascii="Poppins" w:hAnsi="Poppins" w:cs="Poppins"/>
          <w:sz w:val="20"/>
          <w:szCs w:val="20"/>
        </w:rPr>
      </w:pPr>
      <w:r w:rsidRPr="007141B9">
        <w:rPr>
          <w:rFonts w:ascii="Poppins" w:hAnsi="Poppins" w:cs="Poppins"/>
          <w:b/>
          <w:sz w:val="20"/>
          <w:szCs w:val="20"/>
        </w:rPr>
        <w:t xml:space="preserve">Zamawiający </w:t>
      </w:r>
      <w:r w:rsidRPr="007141B9">
        <w:rPr>
          <w:rFonts w:ascii="Poppins" w:hAnsi="Poppins" w:cs="Poppins"/>
          <w:sz w:val="20"/>
          <w:szCs w:val="20"/>
        </w:rPr>
        <w:t xml:space="preserve">zastrzega sobie prawo do potrącenia kar umownych z wystawionej   </w:t>
      </w:r>
    </w:p>
    <w:p w14:paraId="277ABAC8" w14:textId="77777777" w:rsidR="00792D6C" w:rsidRPr="007141B9" w:rsidRDefault="00792D6C" w:rsidP="00792D6C">
      <w:pPr>
        <w:ind w:left="360"/>
        <w:jc w:val="both"/>
        <w:rPr>
          <w:rFonts w:ascii="Poppins" w:hAnsi="Poppins" w:cs="Poppins"/>
          <w:sz w:val="20"/>
          <w:szCs w:val="20"/>
        </w:rPr>
      </w:pPr>
      <w:r w:rsidRPr="007141B9">
        <w:rPr>
          <w:rFonts w:ascii="Poppins" w:hAnsi="Poppins" w:cs="Poppins"/>
          <w:sz w:val="20"/>
          <w:szCs w:val="20"/>
        </w:rPr>
        <w:t xml:space="preserve">      faktury.</w:t>
      </w:r>
    </w:p>
    <w:p w14:paraId="2A5C4E51" w14:textId="77777777" w:rsidR="00792D6C" w:rsidRPr="007141B9" w:rsidRDefault="00792D6C" w:rsidP="00792D6C">
      <w:pPr>
        <w:numPr>
          <w:ilvl w:val="0"/>
          <w:numId w:val="3"/>
        </w:numPr>
        <w:jc w:val="both"/>
        <w:rPr>
          <w:rFonts w:ascii="Poppins" w:hAnsi="Poppins" w:cs="Poppins"/>
          <w:sz w:val="20"/>
          <w:szCs w:val="20"/>
        </w:rPr>
      </w:pPr>
      <w:r w:rsidRPr="007141B9">
        <w:rPr>
          <w:rFonts w:ascii="Poppins" w:hAnsi="Poppins" w:cs="Poppins"/>
          <w:sz w:val="20"/>
          <w:szCs w:val="20"/>
        </w:rPr>
        <w:t>Łączna maksymalna wysokość kar umownych, którą mogą dochodzić strony umowy określa się na 50% łącznego wynagrodzenia brutto, o którym mowa w § 4 ust. 3.</w:t>
      </w:r>
    </w:p>
    <w:p w14:paraId="32355417" w14:textId="77777777" w:rsidR="00792D6C" w:rsidRPr="007141B9" w:rsidRDefault="00792D6C" w:rsidP="00792D6C">
      <w:pPr>
        <w:jc w:val="center"/>
        <w:rPr>
          <w:rFonts w:ascii="Poppins" w:hAnsi="Poppins" w:cs="Poppins"/>
          <w:sz w:val="20"/>
          <w:szCs w:val="20"/>
        </w:rPr>
      </w:pPr>
    </w:p>
    <w:p w14:paraId="42E7C7F4" w14:textId="77777777"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13</w:t>
      </w:r>
    </w:p>
    <w:p w14:paraId="2BC70203" w14:textId="4FCC946C" w:rsidR="00792D6C" w:rsidRDefault="00792D6C" w:rsidP="00B53717">
      <w:pPr>
        <w:ind w:left="360"/>
        <w:jc w:val="both"/>
        <w:rPr>
          <w:rFonts w:ascii="Poppins" w:hAnsi="Poppins" w:cs="Poppins"/>
          <w:sz w:val="20"/>
          <w:szCs w:val="20"/>
        </w:rPr>
      </w:pPr>
      <w:r w:rsidRPr="007141B9">
        <w:rPr>
          <w:rFonts w:ascii="Poppins" w:hAnsi="Poppins" w:cs="Poppins"/>
          <w:sz w:val="20"/>
          <w:szCs w:val="20"/>
        </w:rPr>
        <w:t>W sprawach nieuregulowanych niniejszą umową zastosowanie będą miały przepisy Kodeksu Cywilnego</w:t>
      </w:r>
    </w:p>
    <w:p w14:paraId="2E1F5724" w14:textId="77777777" w:rsidR="00792D6C" w:rsidRDefault="00792D6C" w:rsidP="00792D6C">
      <w:pPr>
        <w:jc w:val="center"/>
        <w:rPr>
          <w:rFonts w:ascii="Poppins" w:hAnsi="Poppins" w:cs="Poppins"/>
          <w:sz w:val="20"/>
          <w:szCs w:val="20"/>
        </w:rPr>
      </w:pPr>
    </w:p>
    <w:p w14:paraId="45C6E646" w14:textId="0CA4ECDB" w:rsidR="00792D6C" w:rsidRPr="007141B9" w:rsidRDefault="00792D6C" w:rsidP="00792D6C">
      <w:pPr>
        <w:jc w:val="center"/>
        <w:rPr>
          <w:rFonts w:ascii="Poppins" w:hAnsi="Poppins" w:cs="Poppins"/>
          <w:sz w:val="20"/>
          <w:szCs w:val="20"/>
        </w:rPr>
      </w:pPr>
      <w:r w:rsidRPr="007141B9">
        <w:rPr>
          <w:rFonts w:ascii="Poppins" w:hAnsi="Poppins" w:cs="Poppins"/>
          <w:sz w:val="20"/>
          <w:szCs w:val="20"/>
        </w:rPr>
        <w:t>§ 14</w:t>
      </w:r>
    </w:p>
    <w:p w14:paraId="7A7CDB13" w14:textId="77777777" w:rsidR="00792D6C" w:rsidRPr="007141B9" w:rsidRDefault="00792D6C" w:rsidP="00792D6C">
      <w:pPr>
        <w:ind w:left="360"/>
        <w:jc w:val="both"/>
        <w:rPr>
          <w:rFonts w:ascii="Poppins" w:hAnsi="Poppins" w:cs="Poppins"/>
          <w:sz w:val="20"/>
          <w:szCs w:val="20"/>
        </w:rPr>
      </w:pPr>
      <w:r w:rsidRPr="007141B9">
        <w:rPr>
          <w:rFonts w:ascii="Poppins" w:hAnsi="Poppins" w:cs="Poppins"/>
          <w:sz w:val="20"/>
          <w:szCs w:val="20"/>
        </w:rPr>
        <w:t>Umowa sporządzona została w dwóch  jednobrzmiących egzemplarzach , po jednym dla każdej ze stron.</w:t>
      </w:r>
    </w:p>
    <w:p w14:paraId="22ED6B54" w14:textId="77777777" w:rsidR="00792D6C" w:rsidRPr="007141B9" w:rsidRDefault="00792D6C" w:rsidP="00792D6C">
      <w:pPr>
        <w:ind w:left="360"/>
        <w:jc w:val="both"/>
        <w:rPr>
          <w:rFonts w:ascii="Poppins" w:hAnsi="Poppins" w:cs="Poppins"/>
          <w:sz w:val="20"/>
          <w:szCs w:val="20"/>
        </w:rPr>
      </w:pPr>
    </w:p>
    <w:p w14:paraId="093B4013" w14:textId="77777777" w:rsidR="00792D6C" w:rsidRPr="007141B9" w:rsidRDefault="00792D6C" w:rsidP="00792D6C">
      <w:pPr>
        <w:ind w:left="360"/>
        <w:jc w:val="both"/>
        <w:rPr>
          <w:rFonts w:ascii="Poppins" w:hAnsi="Poppins" w:cs="Poppins"/>
          <w:b/>
          <w:sz w:val="20"/>
          <w:szCs w:val="20"/>
        </w:rPr>
      </w:pPr>
      <w:r w:rsidRPr="007141B9">
        <w:rPr>
          <w:rFonts w:ascii="Poppins" w:hAnsi="Poppins" w:cs="Poppins"/>
          <w:sz w:val="20"/>
          <w:szCs w:val="20"/>
        </w:rPr>
        <w:t xml:space="preserve">       </w:t>
      </w:r>
      <w:r w:rsidRPr="007141B9">
        <w:rPr>
          <w:rFonts w:ascii="Poppins" w:hAnsi="Poppins" w:cs="Poppins"/>
          <w:b/>
          <w:sz w:val="20"/>
          <w:szCs w:val="20"/>
        </w:rPr>
        <w:t>Zamawiający:                                                                        Wykonawca:</w:t>
      </w:r>
    </w:p>
    <w:p w14:paraId="4115C21D" w14:textId="77777777" w:rsidR="00792D6C" w:rsidRPr="007141B9" w:rsidRDefault="00792D6C" w:rsidP="00792D6C">
      <w:pPr>
        <w:jc w:val="both"/>
        <w:rPr>
          <w:rFonts w:ascii="Poppins" w:hAnsi="Poppins" w:cs="Poppins"/>
          <w:sz w:val="20"/>
          <w:szCs w:val="20"/>
        </w:rPr>
      </w:pPr>
    </w:p>
    <w:p w14:paraId="7AC4A8A0" w14:textId="77777777" w:rsidR="00792D6C" w:rsidRPr="007141B9" w:rsidRDefault="00792D6C" w:rsidP="00792D6C">
      <w:pPr>
        <w:jc w:val="both"/>
        <w:rPr>
          <w:rFonts w:ascii="Poppins" w:hAnsi="Poppins" w:cs="Poppins"/>
          <w:sz w:val="20"/>
          <w:szCs w:val="20"/>
        </w:rPr>
      </w:pPr>
    </w:p>
    <w:p w14:paraId="6585F703" w14:textId="77777777" w:rsidR="00792D6C" w:rsidRPr="007141B9" w:rsidRDefault="00792D6C" w:rsidP="00792D6C">
      <w:pPr>
        <w:jc w:val="both"/>
        <w:rPr>
          <w:rFonts w:ascii="Poppins" w:hAnsi="Poppins" w:cs="Poppins"/>
          <w:sz w:val="20"/>
          <w:szCs w:val="20"/>
        </w:rPr>
      </w:pPr>
    </w:p>
    <w:p w14:paraId="5F6215B7" w14:textId="77777777" w:rsidR="00792D6C" w:rsidRPr="007141B9" w:rsidRDefault="00792D6C" w:rsidP="00792D6C">
      <w:pPr>
        <w:jc w:val="both"/>
        <w:rPr>
          <w:rFonts w:ascii="Poppins" w:hAnsi="Poppins" w:cs="Poppins"/>
          <w:sz w:val="20"/>
          <w:szCs w:val="20"/>
        </w:rPr>
      </w:pPr>
    </w:p>
    <w:p w14:paraId="50E7EF56" w14:textId="77777777" w:rsidR="00792D6C" w:rsidRPr="007141B9" w:rsidRDefault="00792D6C" w:rsidP="00792D6C">
      <w:pPr>
        <w:spacing w:line="360" w:lineRule="auto"/>
        <w:rPr>
          <w:rFonts w:ascii="Poppins" w:hAnsi="Poppins" w:cs="Poppins"/>
          <w:sz w:val="20"/>
          <w:szCs w:val="20"/>
        </w:rPr>
      </w:pPr>
      <w:r w:rsidRPr="007141B9">
        <w:rPr>
          <w:rFonts w:ascii="Poppins" w:hAnsi="Poppins" w:cs="Poppins"/>
          <w:sz w:val="20"/>
          <w:szCs w:val="20"/>
        </w:rPr>
        <w:t>Pod względem formalno-prawnym bez zastrzeżeń:</w:t>
      </w:r>
    </w:p>
    <w:p w14:paraId="6CD5989F" w14:textId="77777777" w:rsidR="00792D6C" w:rsidRPr="007141B9" w:rsidRDefault="00792D6C" w:rsidP="00792D6C">
      <w:pPr>
        <w:rPr>
          <w:rFonts w:ascii="Poppins" w:hAnsi="Poppins" w:cs="Poppins"/>
          <w:sz w:val="20"/>
          <w:szCs w:val="20"/>
        </w:rPr>
      </w:pPr>
      <w:r w:rsidRPr="007141B9">
        <w:rPr>
          <w:rFonts w:ascii="Poppins" w:hAnsi="Poppins" w:cs="Poppins"/>
          <w:sz w:val="20"/>
          <w:szCs w:val="20"/>
        </w:rPr>
        <w:t>Radca Prawny ………………….</w:t>
      </w:r>
      <w:r w:rsidRPr="007141B9">
        <w:rPr>
          <w:rFonts w:ascii="Poppins" w:hAnsi="Poppins" w:cs="Poppins"/>
          <w:sz w:val="20"/>
          <w:szCs w:val="20"/>
        </w:rPr>
        <w:tab/>
      </w:r>
      <w:r w:rsidRPr="007141B9">
        <w:rPr>
          <w:rFonts w:ascii="Poppins" w:hAnsi="Poppins" w:cs="Poppins"/>
          <w:sz w:val="20"/>
          <w:szCs w:val="20"/>
        </w:rPr>
        <w:tab/>
      </w:r>
      <w:r w:rsidRPr="007141B9">
        <w:rPr>
          <w:rFonts w:ascii="Poppins" w:hAnsi="Poppins" w:cs="Poppins"/>
          <w:sz w:val="20"/>
          <w:szCs w:val="20"/>
        </w:rPr>
        <w:tab/>
      </w:r>
      <w:r w:rsidRPr="007141B9">
        <w:rPr>
          <w:rFonts w:ascii="Poppins" w:hAnsi="Poppins" w:cs="Poppins"/>
          <w:sz w:val="20"/>
          <w:szCs w:val="20"/>
        </w:rPr>
        <w:tab/>
        <w:t>Zatwierdzam</w:t>
      </w:r>
    </w:p>
    <w:p w14:paraId="1C8EDFE7" w14:textId="77777777" w:rsidR="00A92A08" w:rsidRDefault="00A92A08"/>
    <w:sectPr w:rsidR="00A92A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G Mincho Light J">
    <w:altName w:val="Times New Roman"/>
    <w:charset w:val="EE"/>
    <w:family w:val="auto"/>
    <w:pitch w:val="variable"/>
  </w:font>
  <w:font w:name="Poppins">
    <w:panose1 w:val="00000500000000000000"/>
    <w:charset w:val="EE"/>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E5F08"/>
    <w:multiLevelType w:val="hybridMultilevel"/>
    <w:tmpl w:val="E2B28502"/>
    <w:lvl w:ilvl="0" w:tplc="375C16B0">
      <w:start w:val="4"/>
      <w:numFmt w:val="decimal"/>
      <w:lvlText w:val="%1."/>
      <w:lvlJc w:val="left"/>
      <w:pPr>
        <w:tabs>
          <w:tab w:val="num" w:pos="578"/>
        </w:tabs>
        <w:ind w:left="578" w:hanging="360"/>
      </w:pPr>
      <w:rPr>
        <w:rFonts w:hint="default"/>
        <w:b w:val="0"/>
      </w:rPr>
    </w:lvl>
    <w:lvl w:ilvl="1" w:tplc="04150019" w:tentative="1">
      <w:start w:val="1"/>
      <w:numFmt w:val="lowerLetter"/>
      <w:lvlText w:val="%2."/>
      <w:lvlJc w:val="left"/>
      <w:pPr>
        <w:tabs>
          <w:tab w:val="num" w:pos="1298"/>
        </w:tabs>
        <w:ind w:left="1298" w:hanging="360"/>
      </w:pPr>
    </w:lvl>
    <w:lvl w:ilvl="2" w:tplc="0415001B" w:tentative="1">
      <w:start w:val="1"/>
      <w:numFmt w:val="lowerRoman"/>
      <w:lvlText w:val="%3."/>
      <w:lvlJc w:val="right"/>
      <w:pPr>
        <w:tabs>
          <w:tab w:val="num" w:pos="2018"/>
        </w:tabs>
        <w:ind w:left="2018" w:hanging="180"/>
      </w:pPr>
    </w:lvl>
    <w:lvl w:ilvl="3" w:tplc="0415000F" w:tentative="1">
      <w:start w:val="1"/>
      <w:numFmt w:val="decimal"/>
      <w:lvlText w:val="%4."/>
      <w:lvlJc w:val="left"/>
      <w:pPr>
        <w:tabs>
          <w:tab w:val="num" w:pos="2738"/>
        </w:tabs>
        <w:ind w:left="2738" w:hanging="360"/>
      </w:pPr>
    </w:lvl>
    <w:lvl w:ilvl="4" w:tplc="04150019" w:tentative="1">
      <w:start w:val="1"/>
      <w:numFmt w:val="lowerLetter"/>
      <w:lvlText w:val="%5."/>
      <w:lvlJc w:val="left"/>
      <w:pPr>
        <w:tabs>
          <w:tab w:val="num" w:pos="3458"/>
        </w:tabs>
        <w:ind w:left="3458" w:hanging="360"/>
      </w:pPr>
    </w:lvl>
    <w:lvl w:ilvl="5" w:tplc="0415001B" w:tentative="1">
      <w:start w:val="1"/>
      <w:numFmt w:val="lowerRoman"/>
      <w:lvlText w:val="%6."/>
      <w:lvlJc w:val="right"/>
      <w:pPr>
        <w:tabs>
          <w:tab w:val="num" w:pos="4178"/>
        </w:tabs>
        <w:ind w:left="4178" w:hanging="180"/>
      </w:pPr>
    </w:lvl>
    <w:lvl w:ilvl="6" w:tplc="0415000F" w:tentative="1">
      <w:start w:val="1"/>
      <w:numFmt w:val="decimal"/>
      <w:lvlText w:val="%7."/>
      <w:lvlJc w:val="left"/>
      <w:pPr>
        <w:tabs>
          <w:tab w:val="num" w:pos="4898"/>
        </w:tabs>
        <w:ind w:left="4898" w:hanging="360"/>
      </w:pPr>
    </w:lvl>
    <w:lvl w:ilvl="7" w:tplc="04150019" w:tentative="1">
      <w:start w:val="1"/>
      <w:numFmt w:val="lowerLetter"/>
      <w:lvlText w:val="%8."/>
      <w:lvlJc w:val="left"/>
      <w:pPr>
        <w:tabs>
          <w:tab w:val="num" w:pos="5618"/>
        </w:tabs>
        <w:ind w:left="5618" w:hanging="360"/>
      </w:pPr>
    </w:lvl>
    <w:lvl w:ilvl="8" w:tplc="0415001B" w:tentative="1">
      <w:start w:val="1"/>
      <w:numFmt w:val="lowerRoman"/>
      <w:lvlText w:val="%9."/>
      <w:lvlJc w:val="right"/>
      <w:pPr>
        <w:tabs>
          <w:tab w:val="num" w:pos="6338"/>
        </w:tabs>
        <w:ind w:left="6338" w:hanging="180"/>
      </w:pPr>
    </w:lvl>
  </w:abstractNum>
  <w:abstractNum w:abstractNumId="1" w15:restartNumberingAfterBreak="0">
    <w:nsid w:val="339804FD"/>
    <w:multiLevelType w:val="hybridMultilevel"/>
    <w:tmpl w:val="748240A4"/>
    <w:lvl w:ilvl="0" w:tplc="230E5476">
      <w:start w:val="1"/>
      <w:numFmt w:val="decimal"/>
      <w:lvlText w:val="%1."/>
      <w:lvlJc w:val="left"/>
      <w:pPr>
        <w:ind w:left="644"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B112F4A"/>
    <w:multiLevelType w:val="hybridMultilevel"/>
    <w:tmpl w:val="271A935C"/>
    <w:lvl w:ilvl="0" w:tplc="1A3CEE08">
      <w:start w:val="1"/>
      <w:numFmt w:val="lowerLetter"/>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5BF8753E"/>
    <w:multiLevelType w:val="hybridMultilevel"/>
    <w:tmpl w:val="BF08236A"/>
    <w:lvl w:ilvl="0" w:tplc="37AAE68C">
      <w:start w:val="7"/>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67BA1763"/>
    <w:multiLevelType w:val="hybridMultilevel"/>
    <w:tmpl w:val="EA6CC3B4"/>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369181607">
    <w:abstractNumId w:val="4"/>
  </w:num>
  <w:num w:numId="2" w16cid:durableId="2034914331">
    <w:abstractNumId w:val="2"/>
  </w:num>
  <w:num w:numId="3" w16cid:durableId="1405109681">
    <w:abstractNumId w:val="0"/>
  </w:num>
  <w:num w:numId="4" w16cid:durableId="450638387">
    <w:abstractNumId w:val="3"/>
  </w:num>
  <w:num w:numId="5" w16cid:durableId="1862627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D6C"/>
    <w:rsid w:val="00152FD2"/>
    <w:rsid w:val="002C4C34"/>
    <w:rsid w:val="004F3FD1"/>
    <w:rsid w:val="00792D6C"/>
    <w:rsid w:val="007C7EDD"/>
    <w:rsid w:val="00A92A08"/>
    <w:rsid w:val="00B53717"/>
    <w:rsid w:val="00C104D6"/>
    <w:rsid w:val="00D82A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45D14"/>
  <w15:chartTrackingRefBased/>
  <w15:docId w15:val="{DA71E071-8696-49DE-A253-F631B1B2B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92D6C"/>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792D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92D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92D6C"/>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92D6C"/>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92D6C"/>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92D6C"/>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92D6C"/>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92D6C"/>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92D6C"/>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92D6C"/>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92D6C"/>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92D6C"/>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92D6C"/>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92D6C"/>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92D6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92D6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92D6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92D6C"/>
    <w:rPr>
      <w:rFonts w:eastAsiaTheme="majorEastAsia" w:cstheme="majorBidi"/>
      <w:color w:val="272727" w:themeColor="text1" w:themeTint="D8"/>
    </w:rPr>
  </w:style>
  <w:style w:type="paragraph" w:styleId="Tytu">
    <w:name w:val="Title"/>
    <w:basedOn w:val="Normalny"/>
    <w:next w:val="Normalny"/>
    <w:link w:val="TytuZnak"/>
    <w:uiPriority w:val="10"/>
    <w:qFormat/>
    <w:rsid w:val="00792D6C"/>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92D6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92D6C"/>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92D6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92D6C"/>
    <w:pPr>
      <w:spacing w:before="160"/>
      <w:jc w:val="center"/>
    </w:pPr>
    <w:rPr>
      <w:i/>
      <w:iCs/>
      <w:color w:val="404040" w:themeColor="text1" w:themeTint="BF"/>
    </w:rPr>
  </w:style>
  <w:style w:type="character" w:customStyle="1" w:styleId="CytatZnak">
    <w:name w:val="Cytat Znak"/>
    <w:basedOn w:val="Domylnaczcionkaakapitu"/>
    <w:link w:val="Cytat"/>
    <w:uiPriority w:val="29"/>
    <w:rsid w:val="00792D6C"/>
    <w:rPr>
      <w:i/>
      <w:iCs/>
      <w:color w:val="404040" w:themeColor="text1" w:themeTint="BF"/>
    </w:rPr>
  </w:style>
  <w:style w:type="paragraph" w:styleId="Akapitzlist">
    <w:name w:val="List Paragraph"/>
    <w:basedOn w:val="Normalny"/>
    <w:uiPriority w:val="34"/>
    <w:qFormat/>
    <w:rsid w:val="00792D6C"/>
    <w:pPr>
      <w:ind w:left="720"/>
      <w:contextualSpacing/>
    </w:pPr>
  </w:style>
  <w:style w:type="character" w:styleId="Wyrnienieintensywne">
    <w:name w:val="Intense Emphasis"/>
    <w:basedOn w:val="Domylnaczcionkaakapitu"/>
    <w:uiPriority w:val="21"/>
    <w:qFormat/>
    <w:rsid w:val="00792D6C"/>
    <w:rPr>
      <w:i/>
      <w:iCs/>
      <w:color w:val="2F5496" w:themeColor="accent1" w:themeShade="BF"/>
    </w:rPr>
  </w:style>
  <w:style w:type="paragraph" w:styleId="Cytatintensywny">
    <w:name w:val="Intense Quote"/>
    <w:basedOn w:val="Normalny"/>
    <w:next w:val="Normalny"/>
    <w:link w:val="CytatintensywnyZnak"/>
    <w:uiPriority w:val="30"/>
    <w:qFormat/>
    <w:rsid w:val="00792D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92D6C"/>
    <w:rPr>
      <w:i/>
      <w:iCs/>
      <w:color w:val="2F5496" w:themeColor="accent1" w:themeShade="BF"/>
    </w:rPr>
  </w:style>
  <w:style w:type="character" w:styleId="Odwoanieintensywne">
    <w:name w:val="Intense Reference"/>
    <w:basedOn w:val="Domylnaczcionkaakapitu"/>
    <w:uiPriority w:val="32"/>
    <w:qFormat/>
    <w:rsid w:val="00792D6C"/>
    <w:rPr>
      <w:b/>
      <w:bCs/>
      <w:smallCaps/>
      <w:color w:val="2F5496" w:themeColor="accent1" w:themeShade="BF"/>
      <w:spacing w:val="5"/>
    </w:rPr>
  </w:style>
  <w:style w:type="paragraph" w:customStyle="1" w:styleId="NormalnyTimesNewRoman">
    <w:name w:val="Normalny + Times New Roman"/>
    <w:basedOn w:val="Normalny"/>
    <w:rsid w:val="00792D6C"/>
    <w:pPr>
      <w:widowControl w:val="0"/>
      <w:suppressAutoHyphens/>
      <w:jc w:val="both"/>
    </w:pPr>
    <w:rPr>
      <w:rFonts w:eastAsia="HG Mincho Light J"/>
      <w:color w:val="000000"/>
    </w:rPr>
  </w:style>
  <w:style w:type="character" w:styleId="Hipercze">
    <w:name w:val="Hyperlink"/>
    <w:basedOn w:val="Domylnaczcionkaakapitu"/>
    <w:uiPriority w:val="99"/>
    <w:unhideWhenUsed/>
    <w:rsid w:val="00792D6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faktura.adm5@zgm.gorz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dm5@zgm.gorzow.pl" TargetMode="External"/><Relationship Id="rId5" Type="http://schemas.openxmlformats.org/officeDocument/2006/relationships/hyperlink" Target="mailto:adm5@zgm.gozow.p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1445</Words>
  <Characters>8672</Characters>
  <Application>Microsoft Office Word</Application>
  <DocSecurity>0</DocSecurity>
  <Lines>72</Lines>
  <Paragraphs>20</Paragraphs>
  <ScaleCrop>false</ScaleCrop>
  <Company/>
  <LinksUpToDate>false</LinksUpToDate>
  <CharactersWithSpaces>10097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Lijewska</dc:creator>
  <cp:keywords/>
  <dc:description/>
  <cp:lastModifiedBy>Katarzyna Lijewska</cp:lastModifiedBy>
  <cp:revision>6</cp:revision>
  <dcterms:created xsi:type="dcterms:W3CDTF">2026-02-13T11:08:00Z</dcterms:created>
  <dcterms:modified xsi:type="dcterms:W3CDTF">2026-04-03T07:07:00Z</dcterms:modified>
</cp:coreProperties>
</file>